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E5020" w14:textId="77777777" w:rsidR="0080562E" w:rsidRDefault="0080562E" w:rsidP="0080562E">
      <w:pPr>
        <w:widowControl/>
        <w:shd w:val="clear" w:color="auto" w:fill="FFFFFF"/>
        <w:spacing w:line="560" w:lineRule="exact"/>
        <w:outlineLvl w:val="2"/>
        <w:rPr>
          <w:rFonts w:ascii="仿宋" w:eastAsia="仿宋" w:hAnsi="仿宋" w:cs="Arial" w:hint="eastAsia"/>
          <w:b/>
          <w:bCs/>
          <w:color w:val="000000"/>
          <w:kern w:val="0"/>
          <w:sz w:val="32"/>
          <w:szCs w:val="32"/>
        </w:rPr>
      </w:pPr>
      <w:r>
        <w:rPr>
          <w:rFonts w:ascii="仿宋" w:eastAsia="仿宋" w:hAnsi="仿宋" w:cs="Arial"/>
          <w:b/>
          <w:bCs/>
          <w:color w:val="000000"/>
          <w:kern w:val="0"/>
          <w:sz w:val="32"/>
          <w:szCs w:val="32"/>
        </w:rPr>
        <w:t>附件</w:t>
      </w:r>
      <w:r>
        <w:rPr>
          <w:rFonts w:ascii="仿宋" w:eastAsia="仿宋" w:hAnsi="仿宋" w:cs="Arial" w:hint="eastAsia"/>
          <w:b/>
          <w:bCs/>
          <w:color w:val="000000"/>
          <w:kern w:val="0"/>
          <w:sz w:val="32"/>
          <w:szCs w:val="32"/>
        </w:rPr>
        <w:t>一</w:t>
      </w:r>
      <w:r>
        <w:rPr>
          <w:rFonts w:ascii="仿宋" w:eastAsia="仿宋" w:hAnsi="仿宋" w:cs="Arial"/>
          <w:b/>
          <w:bCs/>
          <w:color w:val="000000"/>
          <w:kern w:val="0"/>
          <w:sz w:val="32"/>
          <w:szCs w:val="32"/>
        </w:rPr>
        <w:t>：</w:t>
      </w:r>
    </w:p>
    <w:p w14:paraId="1A04C833" w14:textId="77777777" w:rsidR="0080562E" w:rsidRPr="00EF5B98" w:rsidRDefault="0080562E" w:rsidP="0080562E">
      <w:pPr>
        <w:widowControl/>
        <w:shd w:val="clear" w:color="auto" w:fill="FFFFFF"/>
        <w:spacing w:line="560" w:lineRule="exact"/>
        <w:jc w:val="center"/>
        <w:outlineLvl w:val="2"/>
        <w:rPr>
          <w:rFonts w:ascii="宋体" w:hAnsi="宋体" w:cs="Arial"/>
          <w:b/>
          <w:bCs/>
          <w:color w:val="000000"/>
          <w:kern w:val="0"/>
          <w:sz w:val="36"/>
          <w:szCs w:val="36"/>
        </w:rPr>
      </w:pPr>
      <w:r w:rsidRPr="00EF5B98">
        <w:rPr>
          <w:rFonts w:ascii="宋体" w:hAnsi="宋体" w:cs="Arial" w:hint="eastAsia"/>
          <w:b/>
          <w:bCs/>
          <w:color w:val="000000"/>
          <w:kern w:val="0"/>
          <w:sz w:val="36"/>
          <w:szCs w:val="36"/>
        </w:rPr>
        <w:t>福建省体育彩票管理中心征召</w:t>
      </w:r>
    </w:p>
    <w:p w14:paraId="44810792" w14:textId="77777777" w:rsidR="0080562E" w:rsidRDefault="0080562E" w:rsidP="0080562E">
      <w:pPr>
        <w:widowControl/>
        <w:shd w:val="clear" w:color="auto" w:fill="FFFFFF"/>
        <w:spacing w:line="560" w:lineRule="exact"/>
        <w:jc w:val="center"/>
        <w:outlineLvl w:val="2"/>
        <w:rPr>
          <w:rFonts w:ascii="仿宋" w:eastAsia="仿宋" w:hAnsi="仿宋" w:cs="仿宋"/>
          <w:b/>
          <w:kern w:val="0"/>
          <w:sz w:val="32"/>
          <w:szCs w:val="32"/>
        </w:rPr>
      </w:pPr>
      <w:r w:rsidRPr="00EF5B98">
        <w:rPr>
          <w:rFonts w:ascii="宋体" w:hAnsi="宋体" w:cs="Arial" w:hint="eastAsia"/>
          <w:b/>
          <w:bCs/>
          <w:color w:val="000000"/>
          <w:kern w:val="0"/>
          <w:sz w:val="36"/>
          <w:szCs w:val="36"/>
        </w:rPr>
        <w:t>即开型体育彩票社会销售代表</w:t>
      </w:r>
      <w:r>
        <w:rPr>
          <w:rFonts w:ascii="宋体" w:hAnsi="宋体" w:cs="Arial" w:hint="eastAsia"/>
          <w:b/>
          <w:bCs/>
          <w:color w:val="000000"/>
          <w:kern w:val="0"/>
          <w:sz w:val="36"/>
          <w:szCs w:val="36"/>
        </w:rPr>
        <w:t>公告</w:t>
      </w:r>
    </w:p>
    <w:p w14:paraId="250C4AFA"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中国体育彩票作为</w:t>
      </w:r>
      <w:proofErr w:type="gramStart"/>
      <w:r>
        <w:rPr>
          <w:rFonts w:ascii="仿宋" w:eastAsia="仿宋" w:hAnsi="仿宋" w:cs="仿宋" w:hint="eastAsia"/>
          <w:sz w:val="32"/>
          <w:szCs w:val="32"/>
        </w:rPr>
        <w:t>国家公益</w:t>
      </w:r>
      <w:proofErr w:type="gramEnd"/>
      <w:r>
        <w:rPr>
          <w:rFonts w:ascii="仿宋" w:eastAsia="仿宋" w:hAnsi="仿宋" w:cs="仿宋" w:hint="eastAsia"/>
          <w:sz w:val="32"/>
          <w:szCs w:val="32"/>
        </w:rPr>
        <w:t>彩票，每年为国家筹集大量公益金。为加强有纸即开型体育彩票发行与销售管理，进一步优化销售渠道，加强渠道维护能力，提高社会销售代表对实体门店的配送与服务效率，我中心决定在</w:t>
      </w:r>
      <w:r>
        <w:rPr>
          <w:rFonts w:ascii="仿宋" w:eastAsia="仿宋" w:hAnsi="仿宋"/>
          <w:sz w:val="32"/>
          <w:szCs w:val="32"/>
        </w:rPr>
        <w:t>福州</w:t>
      </w:r>
      <w:r>
        <w:rPr>
          <w:rFonts w:ascii="仿宋" w:eastAsia="仿宋" w:hAnsi="仿宋" w:hint="eastAsia"/>
          <w:sz w:val="32"/>
          <w:szCs w:val="32"/>
        </w:rPr>
        <w:t>、莆田、泉州、漳州、南平、龙岩六</w:t>
      </w:r>
      <w:proofErr w:type="gramStart"/>
      <w:r>
        <w:rPr>
          <w:rFonts w:ascii="仿宋" w:eastAsia="仿宋" w:hAnsi="仿宋"/>
          <w:sz w:val="32"/>
          <w:szCs w:val="32"/>
        </w:rPr>
        <w:t>个</w:t>
      </w:r>
      <w:proofErr w:type="gramEnd"/>
      <w:r>
        <w:rPr>
          <w:rFonts w:ascii="仿宋" w:eastAsia="仿宋" w:hAnsi="仿宋"/>
          <w:sz w:val="32"/>
          <w:szCs w:val="32"/>
        </w:rPr>
        <w:t>地市的部分区、县（市）</w:t>
      </w:r>
      <w:r>
        <w:rPr>
          <w:rFonts w:ascii="仿宋" w:eastAsia="仿宋" w:hAnsi="仿宋" w:hint="eastAsia"/>
          <w:sz w:val="32"/>
          <w:szCs w:val="32"/>
        </w:rPr>
        <w:t>向社会公开</w:t>
      </w:r>
      <w:r>
        <w:rPr>
          <w:rFonts w:ascii="仿宋" w:eastAsia="仿宋" w:hAnsi="仿宋" w:cs="仿宋" w:hint="eastAsia"/>
          <w:sz w:val="32"/>
          <w:szCs w:val="32"/>
        </w:rPr>
        <w:t>征召即开型体育彩票社会销售代表，具体公布如下：</w:t>
      </w:r>
    </w:p>
    <w:p w14:paraId="63A5119D"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一、社会销售代表的征召条件：</w:t>
      </w:r>
    </w:p>
    <w:p w14:paraId="4EA1A819"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1．对国家的彩票政策法规有充分认识，具有经营管理及拓展销售网点的能力；</w:t>
      </w:r>
    </w:p>
    <w:p w14:paraId="2ABAAEC9"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2．年龄</w:t>
      </w:r>
      <w:r>
        <w:rPr>
          <w:rFonts w:ascii="仿宋" w:eastAsia="仿宋" w:hAnsi="仿宋" w:cs="仿宋"/>
          <w:sz w:val="32"/>
          <w:szCs w:val="32"/>
        </w:rPr>
        <w:t>20</w:t>
      </w:r>
      <w:r>
        <w:rPr>
          <w:rFonts w:ascii="仿宋" w:eastAsia="仿宋" w:hAnsi="仿宋" w:cs="仿宋" w:hint="eastAsia"/>
          <w:sz w:val="32"/>
          <w:szCs w:val="32"/>
        </w:rPr>
        <w:t>—</w:t>
      </w:r>
      <w:r>
        <w:rPr>
          <w:rFonts w:ascii="仿宋" w:eastAsia="仿宋" w:hAnsi="仿宋" w:cs="仿宋"/>
          <w:sz w:val="32"/>
          <w:szCs w:val="32"/>
        </w:rPr>
        <w:t>45</w:t>
      </w:r>
      <w:r>
        <w:rPr>
          <w:rFonts w:ascii="仿宋" w:eastAsia="仿宋" w:hAnsi="仿宋" w:cs="仿宋" w:hint="eastAsia"/>
          <w:sz w:val="32"/>
          <w:szCs w:val="32"/>
        </w:rPr>
        <w:t>岁</w:t>
      </w:r>
      <w:r>
        <w:rPr>
          <w:rFonts w:ascii="仿宋" w:eastAsia="仿宋" w:hAnsi="仿宋" w:cs="仿宋"/>
          <w:sz w:val="32"/>
          <w:szCs w:val="32"/>
        </w:rPr>
        <w:t>(</w:t>
      </w:r>
      <w:r>
        <w:rPr>
          <w:rFonts w:ascii="仿宋" w:eastAsia="仿宋" w:hAnsi="仿宋" w:cs="仿宋" w:hint="eastAsia"/>
          <w:sz w:val="32"/>
          <w:szCs w:val="32"/>
        </w:rPr>
        <w:t>即在1</w:t>
      </w:r>
      <w:r>
        <w:rPr>
          <w:rFonts w:ascii="仿宋" w:eastAsia="仿宋" w:hAnsi="仿宋" w:cs="仿宋"/>
          <w:sz w:val="32"/>
          <w:szCs w:val="32"/>
        </w:rPr>
        <w:t>977</w:t>
      </w:r>
      <w:r>
        <w:rPr>
          <w:rFonts w:ascii="仿宋" w:eastAsia="仿宋" w:hAnsi="仿宋" w:cs="仿宋" w:hint="eastAsia"/>
          <w:sz w:val="32"/>
          <w:szCs w:val="32"/>
        </w:rPr>
        <w:t>年4月至2</w:t>
      </w:r>
      <w:r>
        <w:rPr>
          <w:rFonts w:ascii="仿宋" w:eastAsia="仿宋" w:hAnsi="仿宋" w:cs="仿宋"/>
          <w:sz w:val="32"/>
          <w:szCs w:val="32"/>
        </w:rPr>
        <w:t>002</w:t>
      </w:r>
      <w:r>
        <w:rPr>
          <w:rFonts w:ascii="仿宋" w:eastAsia="仿宋" w:hAnsi="仿宋" w:cs="仿宋" w:hint="eastAsia"/>
          <w:sz w:val="32"/>
          <w:szCs w:val="32"/>
        </w:rPr>
        <w:t>年4月期间出生）,高中（含中专、技校）及以上学历，具有中华人民共和国国籍的公民，且无犯罪前科记录；</w:t>
      </w:r>
    </w:p>
    <w:p w14:paraId="56D0177B"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3．具备库房及票务配送的机动车和机动车驾驶执照，能够保证彩票的仓储及配送安全；</w:t>
      </w:r>
    </w:p>
    <w:p w14:paraId="0821A7F2"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4．有一定的经济实力，能按要求缴纳保证金2万（无息），并有相应的出票周转资金，</w:t>
      </w:r>
      <w:r w:rsidRPr="00AD69CB">
        <w:rPr>
          <w:rFonts w:ascii="仿宋" w:eastAsia="仿宋" w:hAnsi="仿宋" w:cs="仿宋" w:hint="eastAsia"/>
          <w:sz w:val="32"/>
          <w:szCs w:val="32"/>
        </w:rPr>
        <w:t>周转资金明细参考征招明细表；</w:t>
      </w:r>
    </w:p>
    <w:p w14:paraId="0E34B5BA"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5．具有5年以上工作经验，有丰富的市场营销经验和市场开发能力，能够在彩票管理机构规定的时间内完成销售目标并按照要求做好渠道维护与渠道拓展。（有零售及</w:t>
      </w:r>
      <w:proofErr w:type="gramStart"/>
      <w:r>
        <w:rPr>
          <w:rFonts w:ascii="仿宋" w:eastAsia="仿宋" w:hAnsi="仿宋" w:cs="仿宋" w:hint="eastAsia"/>
          <w:sz w:val="32"/>
          <w:szCs w:val="32"/>
        </w:rPr>
        <w:t>快消品</w:t>
      </w:r>
      <w:proofErr w:type="gramEnd"/>
      <w:r>
        <w:rPr>
          <w:rFonts w:ascii="仿宋" w:eastAsia="仿宋" w:hAnsi="仿宋" w:cs="仿宋" w:hint="eastAsia"/>
          <w:sz w:val="32"/>
          <w:szCs w:val="32"/>
        </w:rPr>
        <w:t>等相关行业工作经验者优先）；</w:t>
      </w:r>
    </w:p>
    <w:p w14:paraId="172C46A3"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6．专职从事即开型体育彩票销售管理和服务工作；</w:t>
      </w:r>
    </w:p>
    <w:p w14:paraId="189E992F"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w:t>
      </w:r>
      <w:proofErr w:type="gramStart"/>
      <w:r>
        <w:rPr>
          <w:rFonts w:ascii="仿宋" w:eastAsia="仿宋" w:hAnsi="仿宋" w:cs="仿宋" w:hint="eastAsia"/>
          <w:sz w:val="32"/>
          <w:szCs w:val="32"/>
        </w:rPr>
        <w:t>原不再</w:t>
      </w:r>
      <w:proofErr w:type="gramEnd"/>
      <w:r>
        <w:rPr>
          <w:rFonts w:ascii="仿宋" w:eastAsia="仿宋" w:hAnsi="仿宋" w:cs="仿宋" w:hint="eastAsia"/>
          <w:sz w:val="32"/>
          <w:szCs w:val="32"/>
        </w:rPr>
        <w:t>续签的即开型体育彩票销售代表不得再次进行申报，</w:t>
      </w:r>
      <w:r w:rsidRPr="0005442B">
        <w:rPr>
          <w:rFonts w:ascii="仿宋" w:eastAsia="仿宋" w:hAnsi="仿宋" w:cs="仿宋" w:hint="eastAsia"/>
          <w:sz w:val="32"/>
          <w:szCs w:val="32"/>
        </w:rPr>
        <w:t>在职即开型体育彩票销售代表不得申报。</w:t>
      </w:r>
    </w:p>
    <w:p w14:paraId="17675BDF" w14:textId="77777777" w:rsidR="0080562E" w:rsidRDefault="0080562E" w:rsidP="0080562E">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8</w:t>
      </w:r>
      <w:r>
        <w:rPr>
          <w:rFonts w:ascii="仿宋" w:eastAsia="仿宋" w:hAnsi="仿宋" w:cs="仿宋"/>
          <w:sz w:val="32"/>
          <w:szCs w:val="32"/>
        </w:rPr>
        <w:t xml:space="preserve">. </w:t>
      </w:r>
      <w:r>
        <w:rPr>
          <w:rFonts w:ascii="仿宋" w:eastAsia="仿宋" w:hAnsi="仿宋" w:cs="仿宋" w:hint="eastAsia"/>
          <w:sz w:val="32"/>
          <w:szCs w:val="32"/>
        </w:rPr>
        <w:t>报考人员只能选报一个岗位进行报名，多报无效。报考人员所留联系方式应准确无误，并确保招聘期间保持通畅。</w:t>
      </w:r>
    </w:p>
    <w:p w14:paraId="733C2B89" w14:textId="77777777" w:rsidR="0080562E" w:rsidRPr="00FB4D19" w:rsidRDefault="0080562E" w:rsidP="0080562E">
      <w:pPr>
        <w:spacing w:line="560" w:lineRule="exact"/>
        <w:ind w:firstLineChars="200" w:firstLine="640"/>
        <w:rPr>
          <w:rFonts w:ascii="仿宋" w:eastAsia="仿宋" w:hAnsi="仿宋" w:cs="仿宋" w:hint="eastAsia"/>
          <w:sz w:val="32"/>
          <w:szCs w:val="32"/>
        </w:rPr>
      </w:pPr>
      <w:r>
        <w:rPr>
          <w:rFonts w:ascii="仿宋" w:eastAsia="仿宋" w:hAnsi="仿宋" w:cs="仿宋"/>
          <w:sz w:val="32"/>
          <w:szCs w:val="32"/>
        </w:rPr>
        <w:t>9.</w:t>
      </w:r>
      <w:r>
        <w:rPr>
          <w:rFonts w:ascii="仿宋" w:eastAsia="仿宋" w:hAnsi="仿宋" w:cs="仿宋" w:hint="eastAsia"/>
          <w:sz w:val="32"/>
          <w:szCs w:val="32"/>
        </w:rPr>
        <w:t>福建省体育彩票管理中心对本次征召保留最终解释权。</w:t>
      </w:r>
    </w:p>
    <w:p w14:paraId="665F2971"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二、社会销售代表征召计划：</w:t>
      </w:r>
    </w:p>
    <w:p w14:paraId="6BC5CBDC" w14:textId="77777777" w:rsidR="0080562E" w:rsidRDefault="0080562E" w:rsidP="0080562E">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福州</w:t>
      </w:r>
      <w:r>
        <w:rPr>
          <w:rFonts w:ascii="仿宋" w:eastAsia="仿宋" w:hAnsi="仿宋" w:cs="仿宋"/>
          <w:sz w:val="32"/>
          <w:szCs w:val="32"/>
        </w:rPr>
        <w:t xml:space="preserve">: </w:t>
      </w:r>
      <w:r>
        <w:rPr>
          <w:rFonts w:ascii="仿宋" w:eastAsia="仿宋" w:hAnsi="仿宋" w:cs="仿宋" w:hint="eastAsia"/>
          <w:sz w:val="32"/>
          <w:szCs w:val="32"/>
        </w:rPr>
        <w:t xml:space="preserve">鼓楼区（鼓楼西部）；连江县 </w:t>
      </w:r>
    </w:p>
    <w:p w14:paraId="1E2AA1C6" w14:textId="77777777" w:rsidR="0080562E" w:rsidRDefault="0080562E" w:rsidP="0080562E">
      <w:pPr>
        <w:spacing w:line="560" w:lineRule="exact"/>
        <w:ind w:firstLine="645"/>
        <w:rPr>
          <w:rFonts w:ascii="仿宋" w:eastAsia="仿宋" w:hAnsi="仿宋" w:cs="仿宋"/>
          <w:sz w:val="32"/>
          <w:szCs w:val="32"/>
        </w:rPr>
      </w:pPr>
      <w:r>
        <w:rPr>
          <w:rFonts w:ascii="仿宋" w:eastAsia="仿宋" w:hAnsi="仿宋" w:cs="仿宋" w:hint="eastAsia"/>
          <w:sz w:val="32"/>
          <w:szCs w:val="32"/>
        </w:rPr>
        <w:t>莆田：</w:t>
      </w:r>
      <w:proofErr w:type="gramStart"/>
      <w:r>
        <w:rPr>
          <w:rFonts w:ascii="仿宋" w:eastAsia="仿宋" w:hAnsi="仿宋" w:cs="仿宋" w:hint="eastAsia"/>
          <w:sz w:val="32"/>
          <w:szCs w:val="32"/>
        </w:rPr>
        <w:t>秀屿区部</w:t>
      </w:r>
      <w:proofErr w:type="gramEnd"/>
      <w:r>
        <w:rPr>
          <w:rFonts w:ascii="仿宋" w:eastAsia="仿宋" w:hAnsi="仿宋" w:cs="仿宋" w:hint="eastAsia"/>
          <w:sz w:val="32"/>
          <w:szCs w:val="32"/>
        </w:rPr>
        <w:t>份网点、仙游县（忠门镇、东浦镇、东庄镇、枫亭镇、月塘乡、山亭乡）</w:t>
      </w:r>
    </w:p>
    <w:p w14:paraId="648CDD4D" w14:textId="77777777" w:rsidR="0080562E" w:rsidRDefault="0080562E" w:rsidP="0080562E">
      <w:pPr>
        <w:spacing w:line="560" w:lineRule="exact"/>
        <w:ind w:firstLine="645"/>
        <w:rPr>
          <w:rFonts w:ascii="仿宋" w:eastAsia="仿宋" w:hAnsi="仿宋" w:cs="仿宋"/>
          <w:sz w:val="32"/>
          <w:szCs w:val="32"/>
        </w:rPr>
      </w:pPr>
      <w:r>
        <w:rPr>
          <w:rFonts w:ascii="仿宋" w:eastAsia="仿宋" w:hAnsi="仿宋" w:cs="仿宋" w:hint="eastAsia"/>
          <w:sz w:val="32"/>
          <w:szCs w:val="32"/>
        </w:rPr>
        <w:t>泉州：南安市（丰州、康美、洪</w:t>
      </w:r>
      <w:proofErr w:type="gramStart"/>
      <w:r>
        <w:rPr>
          <w:rFonts w:ascii="仿宋" w:eastAsia="仿宋" w:hAnsi="仿宋" w:cs="仿宋" w:hint="eastAsia"/>
          <w:sz w:val="32"/>
          <w:szCs w:val="32"/>
        </w:rPr>
        <w:t>濑</w:t>
      </w:r>
      <w:proofErr w:type="gramEnd"/>
      <w:r>
        <w:rPr>
          <w:rFonts w:ascii="仿宋" w:eastAsia="仿宋" w:hAnsi="仿宋" w:cs="仿宋" w:hint="eastAsia"/>
          <w:sz w:val="32"/>
          <w:szCs w:val="32"/>
        </w:rPr>
        <w:t>、红梅、梅山、罗东、乐峰、诗山、金淘、码头、九都、莲花）</w:t>
      </w:r>
    </w:p>
    <w:p w14:paraId="0B12D1E8" w14:textId="77777777" w:rsidR="0080562E" w:rsidRDefault="0080562E" w:rsidP="0080562E">
      <w:pPr>
        <w:spacing w:line="560" w:lineRule="exact"/>
        <w:ind w:firstLine="645"/>
        <w:rPr>
          <w:rFonts w:ascii="仿宋" w:eastAsia="仿宋" w:hAnsi="仿宋" w:cs="仿宋" w:hint="eastAsia"/>
          <w:sz w:val="32"/>
          <w:szCs w:val="32"/>
        </w:rPr>
      </w:pPr>
      <w:r>
        <w:rPr>
          <w:rFonts w:ascii="仿宋" w:eastAsia="仿宋" w:hAnsi="仿宋" w:cs="仿宋" w:hint="eastAsia"/>
          <w:sz w:val="32"/>
          <w:szCs w:val="32"/>
        </w:rPr>
        <w:t>漳州：诏安县</w:t>
      </w:r>
    </w:p>
    <w:p w14:paraId="6C0B5937"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南平：邵武市；浦城县；光泽县；松溪县，；</w:t>
      </w:r>
    </w:p>
    <w:p w14:paraId="0A6A8C11" w14:textId="77777777" w:rsidR="0080562E" w:rsidRDefault="0080562E" w:rsidP="0080562E">
      <w:pPr>
        <w:spacing w:line="560" w:lineRule="exact"/>
        <w:ind w:firstLine="645"/>
        <w:rPr>
          <w:rFonts w:ascii="仿宋" w:eastAsia="仿宋" w:hAnsi="仿宋" w:cs="仿宋"/>
          <w:sz w:val="32"/>
          <w:szCs w:val="32"/>
        </w:rPr>
      </w:pPr>
      <w:r>
        <w:rPr>
          <w:rFonts w:ascii="仿宋" w:eastAsia="仿宋" w:hAnsi="仿宋" w:cs="仿宋" w:hint="eastAsia"/>
          <w:sz w:val="32"/>
          <w:szCs w:val="32"/>
        </w:rPr>
        <w:t>龙岩：新罗区</w:t>
      </w:r>
      <w:r>
        <w:rPr>
          <w:rFonts w:ascii="仿宋" w:eastAsia="仿宋" w:hAnsi="仿宋" w:cs="仿宋"/>
          <w:sz w:val="32"/>
          <w:szCs w:val="32"/>
        </w:rPr>
        <w:t>(</w:t>
      </w:r>
      <w:r>
        <w:rPr>
          <w:rFonts w:ascii="仿宋" w:eastAsia="仿宋" w:hAnsi="仿宋" w:cs="仿宋" w:hint="eastAsia"/>
          <w:sz w:val="32"/>
          <w:szCs w:val="32"/>
        </w:rPr>
        <w:t>部分)</w:t>
      </w:r>
      <w:r w:rsidRPr="00436037">
        <w:rPr>
          <w:rFonts w:ascii="仿宋" w:eastAsia="仿宋" w:hAnsi="仿宋" w:cs="仿宋" w:hint="eastAsia"/>
          <w:sz w:val="32"/>
          <w:szCs w:val="32"/>
        </w:rPr>
        <w:t xml:space="preserve"> </w:t>
      </w:r>
    </w:p>
    <w:p w14:paraId="348C3008" w14:textId="77777777" w:rsidR="0080562E" w:rsidRDefault="0080562E" w:rsidP="0080562E">
      <w:pPr>
        <w:spacing w:line="560" w:lineRule="exact"/>
        <w:rPr>
          <w:rFonts w:ascii="仿宋" w:eastAsia="仿宋" w:hAnsi="仿宋" w:cs="仿宋"/>
          <w:sz w:val="32"/>
          <w:szCs w:val="32"/>
        </w:rPr>
      </w:pPr>
      <w:r>
        <w:rPr>
          <w:rFonts w:ascii="仿宋" w:eastAsia="仿宋" w:hAnsi="仿宋" w:cs="仿宋" w:hint="eastAsia"/>
          <w:sz w:val="32"/>
          <w:szCs w:val="32"/>
        </w:rPr>
        <w:t>征召区域明细如下表：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72"/>
        <w:gridCol w:w="3149"/>
        <w:gridCol w:w="1841"/>
        <w:gridCol w:w="1666"/>
      </w:tblGrid>
      <w:tr w:rsidR="0080562E" w:rsidRPr="00CC19CD" w14:paraId="18CA6C27" w14:textId="77777777" w:rsidTr="002E2CF1">
        <w:tc>
          <w:tcPr>
            <w:tcW w:w="675" w:type="dxa"/>
            <w:shd w:val="clear" w:color="auto" w:fill="auto"/>
          </w:tcPr>
          <w:p w14:paraId="011B842B"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序号</w:t>
            </w:r>
          </w:p>
        </w:tc>
        <w:tc>
          <w:tcPr>
            <w:tcW w:w="993" w:type="dxa"/>
            <w:shd w:val="clear" w:color="auto" w:fill="auto"/>
          </w:tcPr>
          <w:p w14:paraId="17AA1042"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地市</w:t>
            </w:r>
          </w:p>
        </w:tc>
        <w:tc>
          <w:tcPr>
            <w:tcW w:w="3260" w:type="dxa"/>
            <w:shd w:val="clear" w:color="auto" w:fill="auto"/>
          </w:tcPr>
          <w:p w14:paraId="723E7503" w14:textId="77777777" w:rsidR="0080562E" w:rsidRPr="00CC19CD" w:rsidRDefault="0080562E" w:rsidP="002E2CF1">
            <w:pPr>
              <w:spacing w:line="560" w:lineRule="exact"/>
              <w:jc w:val="center"/>
              <w:rPr>
                <w:rFonts w:ascii="仿宋" w:eastAsia="仿宋" w:hAnsi="仿宋" w:cs="仿宋" w:hint="eastAsia"/>
                <w:sz w:val="32"/>
                <w:szCs w:val="32"/>
              </w:rPr>
            </w:pPr>
            <w:r w:rsidRPr="00CC19CD">
              <w:rPr>
                <w:rFonts w:ascii="仿宋" w:eastAsia="仿宋" w:hAnsi="仿宋" w:cs="仿宋" w:hint="eastAsia"/>
                <w:sz w:val="32"/>
                <w:szCs w:val="32"/>
              </w:rPr>
              <w:t>征召区域</w:t>
            </w:r>
          </w:p>
        </w:tc>
        <w:tc>
          <w:tcPr>
            <w:tcW w:w="1889" w:type="dxa"/>
            <w:shd w:val="clear" w:color="auto" w:fill="auto"/>
          </w:tcPr>
          <w:p w14:paraId="611BF2E7" w14:textId="77777777" w:rsidR="0080562E" w:rsidRPr="00CC19CD" w:rsidRDefault="0080562E" w:rsidP="002E2CF1">
            <w:pPr>
              <w:spacing w:line="560" w:lineRule="exact"/>
              <w:jc w:val="center"/>
              <w:rPr>
                <w:rFonts w:ascii="仿宋" w:eastAsia="仿宋" w:hAnsi="仿宋" w:cs="仿宋"/>
                <w:sz w:val="32"/>
                <w:szCs w:val="32"/>
              </w:rPr>
            </w:pPr>
            <w:r w:rsidRPr="00CC19CD">
              <w:rPr>
                <w:rFonts w:ascii="仿宋" w:eastAsia="仿宋" w:hAnsi="仿宋" w:cs="仿宋" w:hint="eastAsia"/>
                <w:sz w:val="32"/>
                <w:szCs w:val="32"/>
              </w:rPr>
              <w:t>管辖区域</w:t>
            </w:r>
          </w:p>
          <w:p w14:paraId="0842856D" w14:textId="77777777" w:rsidR="0080562E" w:rsidRPr="00CC19CD" w:rsidRDefault="0080562E" w:rsidP="002E2CF1">
            <w:pPr>
              <w:spacing w:line="560" w:lineRule="exact"/>
              <w:ind w:firstLineChars="100" w:firstLine="320"/>
              <w:jc w:val="center"/>
              <w:rPr>
                <w:rFonts w:ascii="仿宋" w:eastAsia="仿宋" w:hAnsi="仿宋" w:cs="仿宋" w:hint="eastAsia"/>
                <w:sz w:val="32"/>
                <w:szCs w:val="32"/>
              </w:rPr>
            </w:pPr>
            <w:r w:rsidRPr="00CC19CD">
              <w:rPr>
                <w:rFonts w:ascii="仿宋" w:eastAsia="仿宋" w:hAnsi="仿宋" w:cs="仿宋" w:hint="eastAsia"/>
                <w:sz w:val="32"/>
                <w:szCs w:val="32"/>
              </w:rPr>
              <w:t>门店数</w:t>
            </w:r>
          </w:p>
        </w:tc>
        <w:tc>
          <w:tcPr>
            <w:tcW w:w="1705" w:type="dxa"/>
            <w:shd w:val="clear" w:color="auto" w:fill="auto"/>
          </w:tcPr>
          <w:p w14:paraId="7B056396" w14:textId="77777777" w:rsidR="0080562E" w:rsidRPr="00CC19CD" w:rsidRDefault="0080562E" w:rsidP="002E2CF1">
            <w:pPr>
              <w:spacing w:line="560" w:lineRule="exact"/>
              <w:ind w:firstLineChars="100" w:firstLine="320"/>
              <w:jc w:val="center"/>
              <w:rPr>
                <w:rFonts w:ascii="仿宋" w:eastAsia="仿宋" w:hAnsi="仿宋" w:cs="仿宋" w:hint="eastAsia"/>
                <w:sz w:val="32"/>
                <w:szCs w:val="32"/>
              </w:rPr>
            </w:pPr>
            <w:r w:rsidRPr="00CC19CD">
              <w:rPr>
                <w:rFonts w:ascii="仿宋" w:eastAsia="仿宋" w:hAnsi="仿宋" w:cs="仿宋" w:hint="eastAsia"/>
                <w:sz w:val="32"/>
                <w:szCs w:val="32"/>
              </w:rPr>
              <w:t>周转金</w:t>
            </w:r>
          </w:p>
        </w:tc>
      </w:tr>
      <w:tr w:rsidR="0080562E" w:rsidRPr="00CC19CD" w14:paraId="31D9911C" w14:textId="77777777" w:rsidTr="002E2CF1">
        <w:tc>
          <w:tcPr>
            <w:tcW w:w="675" w:type="dxa"/>
            <w:shd w:val="clear" w:color="auto" w:fill="auto"/>
          </w:tcPr>
          <w:p w14:paraId="28A3D4FC"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1</w:t>
            </w:r>
          </w:p>
        </w:tc>
        <w:tc>
          <w:tcPr>
            <w:tcW w:w="993" w:type="dxa"/>
            <w:vMerge w:val="restart"/>
            <w:shd w:val="clear" w:color="auto" w:fill="auto"/>
          </w:tcPr>
          <w:p w14:paraId="302E7F98"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福州</w:t>
            </w:r>
          </w:p>
        </w:tc>
        <w:tc>
          <w:tcPr>
            <w:tcW w:w="3260" w:type="dxa"/>
            <w:shd w:val="clear" w:color="auto" w:fill="auto"/>
          </w:tcPr>
          <w:p w14:paraId="02E1BEF7"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鼓楼区（鼓楼西部）</w:t>
            </w:r>
          </w:p>
        </w:tc>
        <w:tc>
          <w:tcPr>
            <w:tcW w:w="1889" w:type="dxa"/>
            <w:shd w:val="clear" w:color="auto" w:fill="auto"/>
          </w:tcPr>
          <w:p w14:paraId="2967CDEB" w14:textId="77777777" w:rsidR="0080562E" w:rsidRPr="00CC19CD" w:rsidRDefault="0080562E" w:rsidP="002E2CF1">
            <w:pPr>
              <w:spacing w:line="560" w:lineRule="exact"/>
              <w:jc w:val="center"/>
              <w:rPr>
                <w:rFonts w:ascii="仿宋" w:eastAsia="仿宋" w:hAnsi="仿宋" w:cs="仿宋" w:hint="eastAsia"/>
                <w:sz w:val="32"/>
                <w:szCs w:val="32"/>
              </w:rPr>
            </w:pPr>
            <w:r w:rsidRPr="00CC19CD">
              <w:rPr>
                <w:rFonts w:ascii="仿宋" w:eastAsia="仿宋" w:hAnsi="仿宋" w:cs="仿宋" w:hint="eastAsia"/>
                <w:sz w:val="32"/>
                <w:szCs w:val="32"/>
              </w:rPr>
              <w:t>4</w:t>
            </w:r>
            <w:r w:rsidRPr="00CC19CD">
              <w:rPr>
                <w:rFonts w:ascii="仿宋" w:eastAsia="仿宋" w:hAnsi="仿宋" w:cs="仿宋"/>
                <w:sz w:val="32"/>
                <w:szCs w:val="32"/>
              </w:rPr>
              <w:t>6</w:t>
            </w:r>
          </w:p>
        </w:tc>
        <w:tc>
          <w:tcPr>
            <w:tcW w:w="1705" w:type="dxa"/>
            <w:shd w:val="clear" w:color="auto" w:fill="auto"/>
          </w:tcPr>
          <w:p w14:paraId="0E536F17" w14:textId="77777777" w:rsidR="0080562E" w:rsidRPr="00CC19CD" w:rsidRDefault="0080562E" w:rsidP="002E2CF1">
            <w:pPr>
              <w:spacing w:line="560" w:lineRule="exact"/>
              <w:ind w:firstLineChars="100" w:firstLine="320"/>
              <w:jc w:val="center"/>
              <w:rPr>
                <w:rFonts w:ascii="仿宋" w:eastAsia="仿宋" w:hAnsi="仿宋" w:cs="仿宋" w:hint="eastAsia"/>
                <w:sz w:val="32"/>
                <w:szCs w:val="32"/>
              </w:rPr>
            </w:pPr>
            <w:r w:rsidRPr="00CC19CD">
              <w:rPr>
                <w:rFonts w:ascii="仿宋" w:eastAsia="仿宋" w:hAnsi="仿宋" w:cs="仿宋" w:hint="eastAsia"/>
                <w:sz w:val="32"/>
                <w:szCs w:val="32"/>
              </w:rPr>
              <w:t>3</w:t>
            </w:r>
            <w:r w:rsidRPr="00CC19CD">
              <w:rPr>
                <w:rFonts w:ascii="仿宋" w:eastAsia="仿宋" w:hAnsi="仿宋" w:cs="仿宋"/>
                <w:sz w:val="32"/>
                <w:szCs w:val="32"/>
              </w:rPr>
              <w:t>0</w:t>
            </w:r>
            <w:r w:rsidRPr="00CC19CD">
              <w:rPr>
                <w:rFonts w:ascii="仿宋" w:eastAsia="仿宋" w:hAnsi="仿宋" w:cs="仿宋" w:hint="eastAsia"/>
                <w:sz w:val="32"/>
                <w:szCs w:val="32"/>
              </w:rPr>
              <w:t>万</w:t>
            </w:r>
          </w:p>
        </w:tc>
      </w:tr>
      <w:tr w:rsidR="0080562E" w:rsidRPr="00CC19CD" w14:paraId="439FD344" w14:textId="77777777" w:rsidTr="002E2CF1">
        <w:tc>
          <w:tcPr>
            <w:tcW w:w="675" w:type="dxa"/>
            <w:shd w:val="clear" w:color="auto" w:fill="auto"/>
          </w:tcPr>
          <w:p w14:paraId="02A0AB27"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2</w:t>
            </w:r>
          </w:p>
        </w:tc>
        <w:tc>
          <w:tcPr>
            <w:tcW w:w="993" w:type="dxa"/>
            <w:vMerge/>
            <w:shd w:val="clear" w:color="auto" w:fill="auto"/>
          </w:tcPr>
          <w:p w14:paraId="68D2B1AF" w14:textId="77777777" w:rsidR="0080562E" w:rsidRPr="00CC19CD" w:rsidRDefault="0080562E" w:rsidP="002E2CF1">
            <w:pPr>
              <w:spacing w:line="560" w:lineRule="exact"/>
              <w:rPr>
                <w:rFonts w:ascii="仿宋" w:eastAsia="仿宋" w:hAnsi="仿宋" w:cs="仿宋" w:hint="eastAsia"/>
                <w:sz w:val="32"/>
                <w:szCs w:val="32"/>
              </w:rPr>
            </w:pPr>
          </w:p>
        </w:tc>
        <w:tc>
          <w:tcPr>
            <w:tcW w:w="3260" w:type="dxa"/>
            <w:shd w:val="clear" w:color="auto" w:fill="auto"/>
          </w:tcPr>
          <w:p w14:paraId="75F78175"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连江县</w:t>
            </w:r>
          </w:p>
        </w:tc>
        <w:tc>
          <w:tcPr>
            <w:tcW w:w="1889" w:type="dxa"/>
            <w:shd w:val="clear" w:color="auto" w:fill="auto"/>
          </w:tcPr>
          <w:p w14:paraId="332E5227" w14:textId="77777777" w:rsidR="0080562E" w:rsidRPr="00CC19CD" w:rsidRDefault="0080562E" w:rsidP="002E2CF1">
            <w:pPr>
              <w:spacing w:line="560" w:lineRule="exact"/>
              <w:jc w:val="center"/>
              <w:rPr>
                <w:rFonts w:ascii="仿宋" w:eastAsia="仿宋" w:hAnsi="仿宋" w:cs="仿宋" w:hint="eastAsia"/>
                <w:sz w:val="32"/>
                <w:szCs w:val="32"/>
              </w:rPr>
            </w:pPr>
            <w:r w:rsidRPr="00CC19CD">
              <w:rPr>
                <w:rFonts w:ascii="仿宋" w:eastAsia="仿宋" w:hAnsi="仿宋" w:cs="仿宋" w:hint="eastAsia"/>
                <w:sz w:val="32"/>
                <w:szCs w:val="32"/>
              </w:rPr>
              <w:t>5</w:t>
            </w:r>
            <w:r w:rsidRPr="00CC19CD">
              <w:rPr>
                <w:rFonts w:ascii="仿宋" w:eastAsia="仿宋" w:hAnsi="仿宋" w:cs="仿宋"/>
                <w:sz w:val="32"/>
                <w:szCs w:val="32"/>
              </w:rPr>
              <w:t>1</w:t>
            </w:r>
          </w:p>
        </w:tc>
        <w:tc>
          <w:tcPr>
            <w:tcW w:w="1705" w:type="dxa"/>
            <w:shd w:val="clear" w:color="auto" w:fill="auto"/>
          </w:tcPr>
          <w:p w14:paraId="13126455" w14:textId="77777777" w:rsidR="0080562E" w:rsidRPr="00CC19CD" w:rsidRDefault="0080562E" w:rsidP="002E2CF1">
            <w:pPr>
              <w:spacing w:line="560" w:lineRule="exact"/>
              <w:ind w:firstLineChars="100" w:firstLine="320"/>
              <w:jc w:val="center"/>
              <w:rPr>
                <w:rFonts w:ascii="仿宋" w:eastAsia="仿宋" w:hAnsi="仿宋" w:cs="仿宋" w:hint="eastAsia"/>
                <w:sz w:val="32"/>
                <w:szCs w:val="32"/>
              </w:rPr>
            </w:pPr>
            <w:r w:rsidRPr="00CC19CD">
              <w:rPr>
                <w:rFonts w:ascii="仿宋" w:eastAsia="仿宋" w:hAnsi="仿宋" w:cs="仿宋" w:hint="eastAsia"/>
                <w:sz w:val="32"/>
                <w:szCs w:val="32"/>
              </w:rPr>
              <w:t>3</w:t>
            </w:r>
            <w:r w:rsidRPr="00CC19CD">
              <w:rPr>
                <w:rFonts w:ascii="仿宋" w:eastAsia="仿宋" w:hAnsi="仿宋" w:cs="仿宋"/>
                <w:sz w:val="32"/>
                <w:szCs w:val="32"/>
              </w:rPr>
              <w:t>0</w:t>
            </w:r>
            <w:r w:rsidRPr="00CC19CD">
              <w:rPr>
                <w:rFonts w:ascii="仿宋" w:eastAsia="仿宋" w:hAnsi="仿宋" w:cs="仿宋" w:hint="eastAsia"/>
                <w:sz w:val="32"/>
                <w:szCs w:val="32"/>
              </w:rPr>
              <w:t>万</w:t>
            </w:r>
          </w:p>
        </w:tc>
      </w:tr>
      <w:tr w:rsidR="0080562E" w:rsidRPr="00CC19CD" w14:paraId="7C0BAB6B" w14:textId="77777777" w:rsidTr="002E2CF1">
        <w:tc>
          <w:tcPr>
            <w:tcW w:w="675" w:type="dxa"/>
            <w:shd w:val="clear" w:color="auto" w:fill="auto"/>
          </w:tcPr>
          <w:p w14:paraId="6578AEFE" w14:textId="77777777" w:rsidR="0080562E" w:rsidRPr="00CC19CD" w:rsidRDefault="0080562E" w:rsidP="002E2CF1">
            <w:pPr>
              <w:spacing w:line="560" w:lineRule="exact"/>
              <w:rPr>
                <w:rFonts w:ascii="仿宋" w:eastAsia="仿宋" w:hAnsi="仿宋" w:cs="仿宋"/>
                <w:sz w:val="32"/>
                <w:szCs w:val="32"/>
              </w:rPr>
            </w:pPr>
          </w:p>
          <w:p w14:paraId="61DE3790"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3</w:t>
            </w:r>
          </w:p>
        </w:tc>
        <w:tc>
          <w:tcPr>
            <w:tcW w:w="993" w:type="dxa"/>
            <w:shd w:val="clear" w:color="auto" w:fill="auto"/>
          </w:tcPr>
          <w:p w14:paraId="250681BB" w14:textId="77777777" w:rsidR="0080562E" w:rsidRPr="00CC19CD" w:rsidRDefault="0080562E" w:rsidP="002E2CF1">
            <w:pPr>
              <w:spacing w:line="560" w:lineRule="exact"/>
              <w:rPr>
                <w:rFonts w:ascii="仿宋" w:eastAsia="仿宋" w:hAnsi="仿宋" w:cs="仿宋"/>
                <w:sz w:val="32"/>
                <w:szCs w:val="32"/>
              </w:rPr>
            </w:pPr>
          </w:p>
          <w:p w14:paraId="05ABA46D"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莆田</w:t>
            </w:r>
          </w:p>
        </w:tc>
        <w:tc>
          <w:tcPr>
            <w:tcW w:w="3260" w:type="dxa"/>
            <w:shd w:val="clear" w:color="auto" w:fill="auto"/>
          </w:tcPr>
          <w:p w14:paraId="24CF93A2"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秀屿区、仙游县（忠门镇、东浦镇、东庄镇、枫亭镇、月塘乡、山亭</w:t>
            </w:r>
            <w:r w:rsidRPr="00CC19CD">
              <w:rPr>
                <w:rFonts w:ascii="仿宋" w:eastAsia="仿宋" w:hAnsi="仿宋" w:cs="仿宋" w:hint="eastAsia"/>
                <w:sz w:val="32"/>
                <w:szCs w:val="32"/>
              </w:rPr>
              <w:lastRenderedPageBreak/>
              <w:t>乡）</w:t>
            </w:r>
          </w:p>
        </w:tc>
        <w:tc>
          <w:tcPr>
            <w:tcW w:w="1889" w:type="dxa"/>
            <w:shd w:val="clear" w:color="auto" w:fill="auto"/>
          </w:tcPr>
          <w:p w14:paraId="4A5F83DE" w14:textId="77777777" w:rsidR="0080562E" w:rsidRPr="00CC19CD" w:rsidRDefault="0080562E" w:rsidP="002E2CF1">
            <w:pPr>
              <w:spacing w:line="560" w:lineRule="exact"/>
              <w:jc w:val="center"/>
              <w:rPr>
                <w:rFonts w:ascii="仿宋" w:eastAsia="仿宋" w:hAnsi="仿宋" w:cs="仿宋" w:hint="eastAsia"/>
                <w:sz w:val="32"/>
                <w:szCs w:val="32"/>
              </w:rPr>
            </w:pPr>
            <w:r w:rsidRPr="00CC19CD">
              <w:rPr>
                <w:rFonts w:ascii="仿宋" w:eastAsia="仿宋" w:hAnsi="仿宋" w:cs="仿宋"/>
                <w:sz w:val="32"/>
                <w:szCs w:val="32"/>
              </w:rPr>
              <w:lastRenderedPageBreak/>
              <w:t>38</w:t>
            </w:r>
          </w:p>
        </w:tc>
        <w:tc>
          <w:tcPr>
            <w:tcW w:w="1705" w:type="dxa"/>
            <w:shd w:val="clear" w:color="auto" w:fill="auto"/>
          </w:tcPr>
          <w:p w14:paraId="4D52C991" w14:textId="77777777" w:rsidR="0080562E" w:rsidRPr="00CC19CD" w:rsidRDefault="0080562E" w:rsidP="002E2CF1">
            <w:pPr>
              <w:spacing w:line="560" w:lineRule="exact"/>
              <w:ind w:firstLineChars="100" w:firstLine="320"/>
              <w:jc w:val="center"/>
              <w:rPr>
                <w:rFonts w:ascii="仿宋" w:eastAsia="仿宋" w:hAnsi="仿宋" w:cs="仿宋" w:hint="eastAsia"/>
                <w:sz w:val="32"/>
                <w:szCs w:val="32"/>
              </w:rPr>
            </w:pPr>
            <w:r w:rsidRPr="00CC19CD">
              <w:rPr>
                <w:rFonts w:ascii="仿宋" w:eastAsia="仿宋" w:hAnsi="仿宋" w:cs="仿宋" w:hint="eastAsia"/>
                <w:sz w:val="32"/>
                <w:szCs w:val="32"/>
              </w:rPr>
              <w:t>1</w:t>
            </w:r>
            <w:r w:rsidRPr="00CC19CD">
              <w:rPr>
                <w:rFonts w:ascii="仿宋" w:eastAsia="仿宋" w:hAnsi="仿宋" w:cs="仿宋"/>
                <w:sz w:val="32"/>
                <w:szCs w:val="32"/>
              </w:rPr>
              <w:t>0</w:t>
            </w:r>
            <w:r w:rsidRPr="00CC19CD">
              <w:rPr>
                <w:rFonts w:ascii="仿宋" w:eastAsia="仿宋" w:hAnsi="仿宋" w:cs="仿宋" w:hint="eastAsia"/>
                <w:sz w:val="32"/>
                <w:szCs w:val="32"/>
              </w:rPr>
              <w:t>万</w:t>
            </w:r>
          </w:p>
        </w:tc>
      </w:tr>
      <w:tr w:rsidR="0080562E" w:rsidRPr="00CC19CD" w14:paraId="2E0E134E" w14:textId="77777777" w:rsidTr="002E2CF1">
        <w:tc>
          <w:tcPr>
            <w:tcW w:w="675" w:type="dxa"/>
            <w:shd w:val="clear" w:color="auto" w:fill="auto"/>
          </w:tcPr>
          <w:p w14:paraId="66BC2FB7" w14:textId="77777777" w:rsidR="0080562E" w:rsidRPr="00CC19CD" w:rsidRDefault="0080562E" w:rsidP="002E2CF1">
            <w:pPr>
              <w:spacing w:line="560" w:lineRule="exact"/>
              <w:rPr>
                <w:rFonts w:ascii="仿宋" w:eastAsia="仿宋" w:hAnsi="仿宋" w:cs="仿宋"/>
                <w:sz w:val="32"/>
                <w:szCs w:val="32"/>
              </w:rPr>
            </w:pPr>
          </w:p>
          <w:p w14:paraId="5C7F6575" w14:textId="77777777" w:rsidR="0080562E" w:rsidRPr="00CC19CD" w:rsidRDefault="0080562E" w:rsidP="002E2CF1">
            <w:pPr>
              <w:spacing w:line="560" w:lineRule="exact"/>
              <w:rPr>
                <w:rFonts w:ascii="仿宋" w:eastAsia="仿宋" w:hAnsi="仿宋" w:cs="仿宋"/>
                <w:sz w:val="32"/>
                <w:szCs w:val="32"/>
              </w:rPr>
            </w:pPr>
          </w:p>
          <w:p w14:paraId="1E641B83"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4</w:t>
            </w:r>
          </w:p>
        </w:tc>
        <w:tc>
          <w:tcPr>
            <w:tcW w:w="993" w:type="dxa"/>
            <w:shd w:val="clear" w:color="auto" w:fill="auto"/>
          </w:tcPr>
          <w:p w14:paraId="01803A8C" w14:textId="77777777" w:rsidR="0080562E" w:rsidRPr="00CC19CD" w:rsidRDefault="0080562E" w:rsidP="002E2CF1">
            <w:pPr>
              <w:spacing w:line="560" w:lineRule="exact"/>
              <w:rPr>
                <w:rFonts w:ascii="仿宋" w:eastAsia="仿宋" w:hAnsi="仿宋" w:cs="仿宋"/>
                <w:sz w:val="32"/>
                <w:szCs w:val="32"/>
              </w:rPr>
            </w:pPr>
          </w:p>
          <w:p w14:paraId="2F52CB0D" w14:textId="77777777" w:rsidR="0080562E" w:rsidRPr="00CC19CD" w:rsidRDefault="0080562E" w:rsidP="002E2CF1">
            <w:pPr>
              <w:spacing w:line="560" w:lineRule="exact"/>
              <w:ind w:firstLineChars="100" w:firstLine="320"/>
              <w:rPr>
                <w:rFonts w:ascii="仿宋" w:eastAsia="仿宋" w:hAnsi="仿宋" w:cs="仿宋"/>
                <w:sz w:val="32"/>
                <w:szCs w:val="32"/>
              </w:rPr>
            </w:pPr>
          </w:p>
          <w:p w14:paraId="1644826D"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泉州</w:t>
            </w:r>
          </w:p>
        </w:tc>
        <w:tc>
          <w:tcPr>
            <w:tcW w:w="3260" w:type="dxa"/>
            <w:shd w:val="clear" w:color="auto" w:fill="auto"/>
          </w:tcPr>
          <w:p w14:paraId="5D4C4043"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南安市（丰州、康美、洪</w:t>
            </w:r>
            <w:proofErr w:type="gramStart"/>
            <w:r w:rsidRPr="00CC19CD">
              <w:rPr>
                <w:rFonts w:ascii="仿宋" w:eastAsia="仿宋" w:hAnsi="仿宋" w:cs="仿宋" w:hint="eastAsia"/>
                <w:sz w:val="32"/>
                <w:szCs w:val="32"/>
              </w:rPr>
              <w:t>濑</w:t>
            </w:r>
            <w:proofErr w:type="gramEnd"/>
            <w:r w:rsidRPr="00CC19CD">
              <w:rPr>
                <w:rFonts w:ascii="仿宋" w:eastAsia="仿宋" w:hAnsi="仿宋" w:cs="仿宋" w:hint="eastAsia"/>
                <w:sz w:val="32"/>
                <w:szCs w:val="32"/>
              </w:rPr>
              <w:t>、洪梅、梅山、罗东、乐峰、诗山、金淘、码头、九都、莲花）</w:t>
            </w:r>
          </w:p>
        </w:tc>
        <w:tc>
          <w:tcPr>
            <w:tcW w:w="1889" w:type="dxa"/>
            <w:shd w:val="clear" w:color="auto" w:fill="auto"/>
          </w:tcPr>
          <w:p w14:paraId="514A366C" w14:textId="77777777" w:rsidR="0080562E" w:rsidRPr="00CC19CD" w:rsidRDefault="0080562E" w:rsidP="002E2CF1">
            <w:pPr>
              <w:spacing w:line="560" w:lineRule="exact"/>
              <w:jc w:val="center"/>
              <w:rPr>
                <w:rFonts w:ascii="仿宋" w:eastAsia="仿宋" w:hAnsi="仿宋" w:cs="仿宋" w:hint="eastAsia"/>
                <w:sz w:val="32"/>
                <w:szCs w:val="32"/>
              </w:rPr>
            </w:pPr>
            <w:r w:rsidRPr="00CC19CD">
              <w:rPr>
                <w:rFonts w:ascii="仿宋" w:eastAsia="仿宋" w:hAnsi="仿宋" w:cs="仿宋" w:hint="eastAsia"/>
                <w:sz w:val="32"/>
                <w:szCs w:val="32"/>
              </w:rPr>
              <w:t>6</w:t>
            </w:r>
            <w:r w:rsidRPr="00CC19CD">
              <w:rPr>
                <w:rFonts w:ascii="仿宋" w:eastAsia="仿宋" w:hAnsi="仿宋" w:cs="仿宋"/>
                <w:sz w:val="32"/>
                <w:szCs w:val="32"/>
              </w:rPr>
              <w:t>0</w:t>
            </w:r>
          </w:p>
        </w:tc>
        <w:tc>
          <w:tcPr>
            <w:tcW w:w="1705" w:type="dxa"/>
            <w:shd w:val="clear" w:color="auto" w:fill="auto"/>
          </w:tcPr>
          <w:p w14:paraId="2716BAEE" w14:textId="77777777" w:rsidR="0080562E" w:rsidRPr="00CC19CD" w:rsidRDefault="0080562E" w:rsidP="002E2CF1">
            <w:pPr>
              <w:spacing w:line="560" w:lineRule="exact"/>
              <w:ind w:firstLineChars="100" w:firstLine="320"/>
              <w:jc w:val="center"/>
              <w:rPr>
                <w:rFonts w:ascii="仿宋" w:eastAsia="仿宋" w:hAnsi="仿宋" w:cs="仿宋" w:hint="eastAsia"/>
                <w:sz w:val="32"/>
                <w:szCs w:val="32"/>
              </w:rPr>
            </w:pPr>
            <w:r w:rsidRPr="00CC19CD">
              <w:rPr>
                <w:rFonts w:ascii="仿宋" w:eastAsia="仿宋" w:hAnsi="仿宋" w:cs="仿宋" w:hint="eastAsia"/>
                <w:sz w:val="32"/>
                <w:szCs w:val="32"/>
              </w:rPr>
              <w:t>5</w:t>
            </w:r>
            <w:r w:rsidRPr="00CC19CD">
              <w:rPr>
                <w:rFonts w:ascii="仿宋" w:eastAsia="仿宋" w:hAnsi="仿宋" w:cs="仿宋"/>
                <w:sz w:val="32"/>
                <w:szCs w:val="32"/>
              </w:rPr>
              <w:t>0</w:t>
            </w:r>
            <w:r w:rsidRPr="00CC19CD">
              <w:rPr>
                <w:rFonts w:ascii="仿宋" w:eastAsia="仿宋" w:hAnsi="仿宋" w:cs="仿宋" w:hint="eastAsia"/>
                <w:sz w:val="32"/>
                <w:szCs w:val="32"/>
              </w:rPr>
              <w:t>万</w:t>
            </w:r>
          </w:p>
        </w:tc>
      </w:tr>
      <w:tr w:rsidR="0080562E" w:rsidRPr="00CC19CD" w14:paraId="57610FCA" w14:textId="77777777" w:rsidTr="002E2CF1">
        <w:tc>
          <w:tcPr>
            <w:tcW w:w="675" w:type="dxa"/>
            <w:shd w:val="clear" w:color="auto" w:fill="auto"/>
          </w:tcPr>
          <w:p w14:paraId="6D075ED1"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5</w:t>
            </w:r>
          </w:p>
        </w:tc>
        <w:tc>
          <w:tcPr>
            <w:tcW w:w="993" w:type="dxa"/>
            <w:shd w:val="clear" w:color="auto" w:fill="auto"/>
          </w:tcPr>
          <w:p w14:paraId="4ECD5CB4"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漳州</w:t>
            </w:r>
          </w:p>
        </w:tc>
        <w:tc>
          <w:tcPr>
            <w:tcW w:w="3260" w:type="dxa"/>
            <w:shd w:val="clear" w:color="auto" w:fill="auto"/>
          </w:tcPr>
          <w:p w14:paraId="376A4B12"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诏安县</w:t>
            </w:r>
          </w:p>
        </w:tc>
        <w:tc>
          <w:tcPr>
            <w:tcW w:w="1889" w:type="dxa"/>
            <w:shd w:val="clear" w:color="auto" w:fill="auto"/>
          </w:tcPr>
          <w:p w14:paraId="03CEB7AD" w14:textId="77777777" w:rsidR="0080562E" w:rsidRPr="00CC19CD" w:rsidRDefault="0080562E" w:rsidP="002E2CF1">
            <w:pPr>
              <w:spacing w:line="560" w:lineRule="exact"/>
              <w:jc w:val="center"/>
              <w:rPr>
                <w:rFonts w:ascii="仿宋" w:eastAsia="仿宋" w:hAnsi="仿宋" w:cs="仿宋" w:hint="eastAsia"/>
                <w:sz w:val="32"/>
                <w:szCs w:val="32"/>
              </w:rPr>
            </w:pPr>
            <w:r w:rsidRPr="00CC19CD">
              <w:rPr>
                <w:rFonts w:ascii="仿宋" w:eastAsia="仿宋" w:hAnsi="仿宋" w:cs="仿宋" w:hint="eastAsia"/>
                <w:sz w:val="32"/>
                <w:szCs w:val="32"/>
              </w:rPr>
              <w:t>1</w:t>
            </w:r>
            <w:r w:rsidRPr="00CC19CD">
              <w:rPr>
                <w:rFonts w:ascii="仿宋" w:eastAsia="仿宋" w:hAnsi="仿宋" w:cs="仿宋"/>
                <w:sz w:val="32"/>
                <w:szCs w:val="32"/>
              </w:rPr>
              <w:t>7</w:t>
            </w:r>
          </w:p>
        </w:tc>
        <w:tc>
          <w:tcPr>
            <w:tcW w:w="1705" w:type="dxa"/>
            <w:shd w:val="clear" w:color="auto" w:fill="auto"/>
          </w:tcPr>
          <w:p w14:paraId="2C691BED" w14:textId="77777777" w:rsidR="0080562E" w:rsidRPr="00CC19CD" w:rsidRDefault="0080562E" w:rsidP="002E2CF1">
            <w:pPr>
              <w:spacing w:line="560" w:lineRule="exact"/>
              <w:ind w:firstLineChars="100" w:firstLine="320"/>
              <w:jc w:val="center"/>
              <w:rPr>
                <w:rFonts w:ascii="仿宋" w:eastAsia="仿宋" w:hAnsi="仿宋" w:cs="仿宋" w:hint="eastAsia"/>
                <w:sz w:val="32"/>
                <w:szCs w:val="32"/>
              </w:rPr>
            </w:pPr>
            <w:r w:rsidRPr="00CC19CD">
              <w:rPr>
                <w:rFonts w:ascii="仿宋" w:eastAsia="仿宋" w:hAnsi="仿宋" w:cs="仿宋" w:hint="eastAsia"/>
                <w:sz w:val="32"/>
                <w:szCs w:val="32"/>
              </w:rPr>
              <w:t>2</w:t>
            </w:r>
            <w:r w:rsidRPr="00CC19CD">
              <w:rPr>
                <w:rFonts w:ascii="仿宋" w:eastAsia="仿宋" w:hAnsi="仿宋" w:cs="仿宋"/>
                <w:sz w:val="32"/>
                <w:szCs w:val="32"/>
              </w:rPr>
              <w:t>0</w:t>
            </w:r>
            <w:r w:rsidRPr="00CC19CD">
              <w:rPr>
                <w:rFonts w:ascii="仿宋" w:eastAsia="仿宋" w:hAnsi="仿宋" w:cs="仿宋" w:hint="eastAsia"/>
                <w:sz w:val="32"/>
                <w:szCs w:val="32"/>
              </w:rPr>
              <w:t>万</w:t>
            </w:r>
          </w:p>
        </w:tc>
      </w:tr>
      <w:tr w:rsidR="0080562E" w:rsidRPr="00CC19CD" w14:paraId="5AF52A01" w14:textId="77777777" w:rsidTr="002E2CF1">
        <w:tc>
          <w:tcPr>
            <w:tcW w:w="675" w:type="dxa"/>
            <w:shd w:val="clear" w:color="auto" w:fill="auto"/>
          </w:tcPr>
          <w:p w14:paraId="41A7972B"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6</w:t>
            </w:r>
          </w:p>
        </w:tc>
        <w:tc>
          <w:tcPr>
            <w:tcW w:w="993" w:type="dxa"/>
            <w:vMerge w:val="restart"/>
            <w:shd w:val="clear" w:color="auto" w:fill="auto"/>
          </w:tcPr>
          <w:p w14:paraId="555F1DD8" w14:textId="77777777" w:rsidR="0080562E" w:rsidRPr="00CC19CD" w:rsidRDefault="0080562E" w:rsidP="002E2CF1">
            <w:pPr>
              <w:spacing w:line="560" w:lineRule="exact"/>
              <w:ind w:firstLineChars="100" w:firstLine="320"/>
              <w:rPr>
                <w:rFonts w:ascii="仿宋" w:eastAsia="仿宋" w:hAnsi="仿宋" w:cs="仿宋"/>
                <w:sz w:val="32"/>
                <w:szCs w:val="32"/>
              </w:rPr>
            </w:pPr>
          </w:p>
          <w:p w14:paraId="3D08BD69"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南平</w:t>
            </w:r>
          </w:p>
        </w:tc>
        <w:tc>
          <w:tcPr>
            <w:tcW w:w="3260" w:type="dxa"/>
            <w:shd w:val="clear" w:color="auto" w:fill="auto"/>
          </w:tcPr>
          <w:p w14:paraId="13574C19"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邵武市</w:t>
            </w:r>
          </w:p>
        </w:tc>
        <w:tc>
          <w:tcPr>
            <w:tcW w:w="1889" w:type="dxa"/>
            <w:shd w:val="clear" w:color="auto" w:fill="auto"/>
          </w:tcPr>
          <w:p w14:paraId="170F2497" w14:textId="77777777" w:rsidR="0080562E" w:rsidRPr="00CC19CD" w:rsidRDefault="0080562E" w:rsidP="002E2CF1">
            <w:pPr>
              <w:spacing w:line="560" w:lineRule="exact"/>
              <w:jc w:val="center"/>
              <w:rPr>
                <w:rFonts w:ascii="仿宋" w:eastAsia="仿宋" w:hAnsi="仿宋" w:cs="仿宋" w:hint="eastAsia"/>
                <w:sz w:val="32"/>
                <w:szCs w:val="32"/>
              </w:rPr>
            </w:pPr>
            <w:r w:rsidRPr="00CC19CD">
              <w:rPr>
                <w:rFonts w:ascii="仿宋" w:eastAsia="仿宋" w:hAnsi="仿宋" w:cs="仿宋" w:hint="eastAsia"/>
                <w:sz w:val="32"/>
                <w:szCs w:val="32"/>
              </w:rPr>
              <w:t>5</w:t>
            </w:r>
            <w:r w:rsidRPr="00CC19CD">
              <w:rPr>
                <w:rFonts w:ascii="仿宋" w:eastAsia="仿宋" w:hAnsi="仿宋" w:cs="仿宋"/>
                <w:sz w:val="32"/>
                <w:szCs w:val="32"/>
              </w:rPr>
              <w:t>8</w:t>
            </w:r>
          </w:p>
        </w:tc>
        <w:tc>
          <w:tcPr>
            <w:tcW w:w="1705" w:type="dxa"/>
            <w:shd w:val="clear" w:color="auto" w:fill="auto"/>
          </w:tcPr>
          <w:p w14:paraId="3AFB6F9A" w14:textId="77777777" w:rsidR="0080562E" w:rsidRPr="00CC19CD" w:rsidRDefault="0080562E" w:rsidP="002E2CF1">
            <w:pPr>
              <w:spacing w:line="560" w:lineRule="exact"/>
              <w:ind w:firstLineChars="100" w:firstLine="320"/>
              <w:jc w:val="center"/>
              <w:rPr>
                <w:rFonts w:ascii="仿宋" w:eastAsia="仿宋" w:hAnsi="仿宋" w:cs="仿宋" w:hint="eastAsia"/>
                <w:sz w:val="32"/>
                <w:szCs w:val="32"/>
              </w:rPr>
            </w:pPr>
            <w:r w:rsidRPr="00CC19CD">
              <w:rPr>
                <w:rFonts w:ascii="仿宋" w:eastAsia="仿宋" w:hAnsi="仿宋" w:cs="仿宋" w:hint="eastAsia"/>
                <w:sz w:val="32"/>
                <w:szCs w:val="32"/>
              </w:rPr>
              <w:t>1</w:t>
            </w:r>
            <w:r w:rsidRPr="00CC19CD">
              <w:rPr>
                <w:rFonts w:ascii="仿宋" w:eastAsia="仿宋" w:hAnsi="仿宋" w:cs="仿宋"/>
                <w:sz w:val="32"/>
                <w:szCs w:val="32"/>
              </w:rPr>
              <w:t>5</w:t>
            </w:r>
            <w:r w:rsidRPr="00CC19CD">
              <w:rPr>
                <w:rFonts w:ascii="仿宋" w:eastAsia="仿宋" w:hAnsi="仿宋" w:cs="仿宋" w:hint="eastAsia"/>
                <w:sz w:val="32"/>
                <w:szCs w:val="32"/>
              </w:rPr>
              <w:t>万</w:t>
            </w:r>
          </w:p>
        </w:tc>
      </w:tr>
      <w:tr w:rsidR="0080562E" w:rsidRPr="00CC19CD" w14:paraId="7E327CEB" w14:textId="77777777" w:rsidTr="002E2CF1">
        <w:tc>
          <w:tcPr>
            <w:tcW w:w="675" w:type="dxa"/>
            <w:shd w:val="clear" w:color="auto" w:fill="auto"/>
          </w:tcPr>
          <w:p w14:paraId="0A595803"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7</w:t>
            </w:r>
          </w:p>
        </w:tc>
        <w:tc>
          <w:tcPr>
            <w:tcW w:w="993" w:type="dxa"/>
            <w:vMerge/>
            <w:shd w:val="clear" w:color="auto" w:fill="auto"/>
          </w:tcPr>
          <w:p w14:paraId="209210EE" w14:textId="77777777" w:rsidR="0080562E" w:rsidRPr="00CC19CD" w:rsidRDefault="0080562E" w:rsidP="002E2CF1">
            <w:pPr>
              <w:spacing w:line="560" w:lineRule="exact"/>
              <w:rPr>
                <w:rFonts w:ascii="仿宋" w:eastAsia="仿宋" w:hAnsi="仿宋" w:cs="仿宋" w:hint="eastAsia"/>
                <w:sz w:val="32"/>
                <w:szCs w:val="32"/>
              </w:rPr>
            </w:pPr>
          </w:p>
        </w:tc>
        <w:tc>
          <w:tcPr>
            <w:tcW w:w="3260" w:type="dxa"/>
            <w:shd w:val="clear" w:color="auto" w:fill="auto"/>
          </w:tcPr>
          <w:p w14:paraId="1EA049E3"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浦城县</w:t>
            </w:r>
          </w:p>
        </w:tc>
        <w:tc>
          <w:tcPr>
            <w:tcW w:w="1889" w:type="dxa"/>
            <w:shd w:val="clear" w:color="auto" w:fill="auto"/>
          </w:tcPr>
          <w:p w14:paraId="063F51A0" w14:textId="77777777" w:rsidR="0080562E" w:rsidRPr="00CC19CD" w:rsidRDefault="0080562E" w:rsidP="002E2CF1">
            <w:pPr>
              <w:spacing w:line="560" w:lineRule="exact"/>
              <w:jc w:val="center"/>
              <w:rPr>
                <w:rFonts w:ascii="仿宋" w:eastAsia="仿宋" w:hAnsi="仿宋" w:cs="仿宋" w:hint="eastAsia"/>
                <w:sz w:val="32"/>
                <w:szCs w:val="32"/>
              </w:rPr>
            </w:pPr>
            <w:r w:rsidRPr="00CC19CD">
              <w:rPr>
                <w:rFonts w:ascii="仿宋" w:eastAsia="仿宋" w:hAnsi="仿宋" w:cs="仿宋" w:hint="eastAsia"/>
                <w:sz w:val="32"/>
                <w:szCs w:val="32"/>
              </w:rPr>
              <w:t>2</w:t>
            </w:r>
            <w:r w:rsidRPr="00CC19CD">
              <w:rPr>
                <w:rFonts w:ascii="仿宋" w:eastAsia="仿宋" w:hAnsi="仿宋" w:cs="仿宋"/>
                <w:sz w:val="32"/>
                <w:szCs w:val="32"/>
              </w:rPr>
              <w:t>7</w:t>
            </w:r>
          </w:p>
        </w:tc>
        <w:tc>
          <w:tcPr>
            <w:tcW w:w="1705" w:type="dxa"/>
            <w:shd w:val="clear" w:color="auto" w:fill="auto"/>
          </w:tcPr>
          <w:p w14:paraId="462B1787" w14:textId="77777777" w:rsidR="0080562E" w:rsidRPr="00CC19CD" w:rsidRDefault="0080562E" w:rsidP="002E2CF1">
            <w:pPr>
              <w:spacing w:line="560" w:lineRule="exact"/>
              <w:ind w:firstLineChars="100" w:firstLine="320"/>
              <w:jc w:val="center"/>
              <w:rPr>
                <w:rFonts w:ascii="仿宋" w:eastAsia="仿宋" w:hAnsi="仿宋" w:cs="仿宋" w:hint="eastAsia"/>
                <w:sz w:val="32"/>
                <w:szCs w:val="32"/>
              </w:rPr>
            </w:pPr>
            <w:r w:rsidRPr="00CC19CD">
              <w:rPr>
                <w:rFonts w:ascii="仿宋" w:eastAsia="仿宋" w:hAnsi="仿宋" w:cs="仿宋" w:hint="eastAsia"/>
                <w:sz w:val="32"/>
                <w:szCs w:val="32"/>
              </w:rPr>
              <w:t>8万</w:t>
            </w:r>
          </w:p>
        </w:tc>
      </w:tr>
      <w:tr w:rsidR="0080562E" w:rsidRPr="00CC19CD" w14:paraId="4BBEEA49" w14:textId="77777777" w:rsidTr="002E2CF1">
        <w:tc>
          <w:tcPr>
            <w:tcW w:w="675" w:type="dxa"/>
            <w:shd w:val="clear" w:color="auto" w:fill="auto"/>
          </w:tcPr>
          <w:p w14:paraId="71EF2C45"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8</w:t>
            </w:r>
          </w:p>
        </w:tc>
        <w:tc>
          <w:tcPr>
            <w:tcW w:w="993" w:type="dxa"/>
            <w:vMerge/>
            <w:shd w:val="clear" w:color="auto" w:fill="auto"/>
          </w:tcPr>
          <w:p w14:paraId="7F82384A" w14:textId="77777777" w:rsidR="0080562E" w:rsidRPr="00CC19CD" w:rsidRDefault="0080562E" w:rsidP="002E2CF1">
            <w:pPr>
              <w:spacing w:line="560" w:lineRule="exact"/>
              <w:rPr>
                <w:rFonts w:ascii="仿宋" w:eastAsia="仿宋" w:hAnsi="仿宋" w:cs="仿宋" w:hint="eastAsia"/>
                <w:sz w:val="32"/>
                <w:szCs w:val="32"/>
              </w:rPr>
            </w:pPr>
          </w:p>
        </w:tc>
        <w:tc>
          <w:tcPr>
            <w:tcW w:w="3260" w:type="dxa"/>
            <w:shd w:val="clear" w:color="auto" w:fill="auto"/>
          </w:tcPr>
          <w:p w14:paraId="41B67E5F"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光泽县</w:t>
            </w:r>
          </w:p>
        </w:tc>
        <w:tc>
          <w:tcPr>
            <w:tcW w:w="1889" w:type="dxa"/>
            <w:shd w:val="clear" w:color="auto" w:fill="auto"/>
          </w:tcPr>
          <w:p w14:paraId="111AD65C" w14:textId="77777777" w:rsidR="0080562E" w:rsidRPr="00CC19CD" w:rsidRDefault="0080562E" w:rsidP="002E2CF1">
            <w:pPr>
              <w:spacing w:line="560" w:lineRule="exact"/>
              <w:jc w:val="center"/>
              <w:rPr>
                <w:rFonts w:ascii="仿宋" w:eastAsia="仿宋" w:hAnsi="仿宋" w:cs="仿宋" w:hint="eastAsia"/>
                <w:sz w:val="32"/>
                <w:szCs w:val="32"/>
              </w:rPr>
            </w:pPr>
            <w:r w:rsidRPr="00CC19CD">
              <w:rPr>
                <w:rFonts w:ascii="仿宋" w:eastAsia="仿宋" w:hAnsi="仿宋" w:cs="仿宋" w:hint="eastAsia"/>
                <w:sz w:val="32"/>
                <w:szCs w:val="32"/>
              </w:rPr>
              <w:t>3</w:t>
            </w:r>
            <w:r w:rsidRPr="00CC19CD">
              <w:rPr>
                <w:rFonts w:ascii="仿宋" w:eastAsia="仿宋" w:hAnsi="仿宋" w:cs="仿宋"/>
                <w:sz w:val="32"/>
                <w:szCs w:val="32"/>
              </w:rPr>
              <w:t>0</w:t>
            </w:r>
          </w:p>
        </w:tc>
        <w:tc>
          <w:tcPr>
            <w:tcW w:w="1705" w:type="dxa"/>
            <w:shd w:val="clear" w:color="auto" w:fill="auto"/>
          </w:tcPr>
          <w:p w14:paraId="4D9E44B6" w14:textId="77777777" w:rsidR="0080562E" w:rsidRPr="00CC19CD" w:rsidRDefault="0080562E" w:rsidP="002E2CF1">
            <w:pPr>
              <w:spacing w:line="560" w:lineRule="exact"/>
              <w:ind w:firstLineChars="100" w:firstLine="320"/>
              <w:jc w:val="center"/>
              <w:rPr>
                <w:rFonts w:ascii="仿宋" w:eastAsia="仿宋" w:hAnsi="仿宋" w:cs="仿宋" w:hint="eastAsia"/>
                <w:sz w:val="32"/>
                <w:szCs w:val="32"/>
              </w:rPr>
            </w:pPr>
            <w:r w:rsidRPr="00CC19CD">
              <w:rPr>
                <w:rFonts w:ascii="仿宋" w:eastAsia="仿宋" w:hAnsi="仿宋" w:cs="仿宋" w:hint="eastAsia"/>
                <w:sz w:val="32"/>
                <w:szCs w:val="32"/>
              </w:rPr>
              <w:t>8万</w:t>
            </w:r>
          </w:p>
        </w:tc>
      </w:tr>
      <w:tr w:rsidR="0080562E" w:rsidRPr="00CC19CD" w14:paraId="2FB3132A" w14:textId="77777777" w:rsidTr="002E2CF1">
        <w:tc>
          <w:tcPr>
            <w:tcW w:w="675" w:type="dxa"/>
            <w:shd w:val="clear" w:color="auto" w:fill="auto"/>
          </w:tcPr>
          <w:p w14:paraId="762EC922"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9</w:t>
            </w:r>
          </w:p>
        </w:tc>
        <w:tc>
          <w:tcPr>
            <w:tcW w:w="993" w:type="dxa"/>
            <w:vMerge/>
            <w:shd w:val="clear" w:color="auto" w:fill="auto"/>
          </w:tcPr>
          <w:p w14:paraId="7BE71CA7" w14:textId="77777777" w:rsidR="0080562E" w:rsidRPr="00CC19CD" w:rsidRDefault="0080562E" w:rsidP="002E2CF1">
            <w:pPr>
              <w:spacing w:line="560" w:lineRule="exact"/>
              <w:rPr>
                <w:rFonts w:ascii="仿宋" w:eastAsia="仿宋" w:hAnsi="仿宋" w:cs="仿宋" w:hint="eastAsia"/>
                <w:sz w:val="32"/>
                <w:szCs w:val="32"/>
              </w:rPr>
            </w:pPr>
          </w:p>
        </w:tc>
        <w:tc>
          <w:tcPr>
            <w:tcW w:w="3260" w:type="dxa"/>
            <w:shd w:val="clear" w:color="auto" w:fill="auto"/>
          </w:tcPr>
          <w:p w14:paraId="6C4323E2"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松溪县</w:t>
            </w:r>
          </w:p>
        </w:tc>
        <w:tc>
          <w:tcPr>
            <w:tcW w:w="1889" w:type="dxa"/>
            <w:shd w:val="clear" w:color="auto" w:fill="auto"/>
          </w:tcPr>
          <w:p w14:paraId="66C4809F" w14:textId="77777777" w:rsidR="0080562E" w:rsidRPr="00CC19CD" w:rsidRDefault="0080562E" w:rsidP="002E2CF1">
            <w:pPr>
              <w:spacing w:line="560" w:lineRule="exact"/>
              <w:jc w:val="center"/>
              <w:rPr>
                <w:rFonts w:ascii="仿宋" w:eastAsia="仿宋" w:hAnsi="仿宋" w:cs="仿宋" w:hint="eastAsia"/>
                <w:sz w:val="32"/>
                <w:szCs w:val="32"/>
              </w:rPr>
            </w:pPr>
            <w:r w:rsidRPr="00CC19CD">
              <w:rPr>
                <w:rFonts w:ascii="仿宋" w:eastAsia="仿宋" w:hAnsi="仿宋" w:cs="仿宋" w:hint="eastAsia"/>
                <w:sz w:val="32"/>
                <w:szCs w:val="32"/>
              </w:rPr>
              <w:t>1</w:t>
            </w:r>
            <w:r w:rsidRPr="00CC19CD">
              <w:rPr>
                <w:rFonts w:ascii="仿宋" w:eastAsia="仿宋" w:hAnsi="仿宋" w:cs="仿宋"/>
                <w:sz w:val="32"/>
                <w:szCs w:val="32"/>
              </w:rPr>
              <w:t>8</w:t>
            </w:r>
          </w:p>
        </w:tc>
        <w:tc>
          <w:tcPr>
            <w:tcW w:w="1705" w:type="dxa"/>
            <w:shd w:val="clear" w:color="auto" w:fill="auto"/>
          </w:tcPr>
          <w:p w14:paraId="1B8746C7" w14:textId="77777777" w:rsidR="0080562E" w:rsidRPr="00CC19CD" w:rsidRDefault="0080562E" w:rsidP="002E2CF1">
            <w:pPr>
              <w:spacing w:line="560" w:lineRule="exact"/>
              <w:ind w:firstLineChars="100" w:firstLine="320"/>
              <w:jc w:val="center"/>
              <w:rPr>
                <w:rFonts w:ascii="仿宋" w:eastAsia="仿宋" w:hAnsi="仿宋" w:cs="仿宋" w:hint="eastAsia"/>
                <w:sz w:val="32"/>
                <w:szCs w:val="32"/>
              </w:rPr>
            </w:pPr>
            <w:r w:rsidRPr="00CC19CD">
              <w:rPr>
                <w:rFonts w:ascii="仿宋" w:eastAsia="仿宋" w:hAnsi="仿宋" w:cs="仿宋" w:hint="eastAsia"/>
                <w:sz w:val="32"/>
                <w:szCs w:val="32"/>
              </w:rPr>
              <w:t>4万</w:t>
            </w:r>
          </w:p>
        </w:tc>
      </w:tr>
      <w:tr w:rsidR="0080562E" w:rsidRPr="00CC19CD" w14:paraId="4EAC6733" w14:textId="77777777" w:rsidTr="002E2CF1">
        <w:tc>
          <w:tcPr>
            <w:tcW w:w="675" w:type="dxa"/>
            <w:shd w:val="clear" w:color="auto" w:fill="auto"/>
          </w:tcPr>
          <w:p w14:paraId="03F3080E"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1</w:t>
            </w:r>
            <w:r w:rsidRPr="00CC19CD">
              <w:rPr>
                <w:rFonts w:ascii="仿宋" w:eastAsia="仿宋" w:hAnsi="仿宋" w:cs="仿宋"/>
                <w:sz w:val="32"/>
                <w:szCs w:val="32"/>
              </w:rPr>
              <w:t>0</w:t>
            </w:r>
          </w:p>
        </w:tc>
        <w:tc>
          <w:tcPr>
            <w:tcW w:w="993" w:type="dxa"/>
            <w:shd w:val="clear" w:color="auto" w:fill="auto"/>
          </w:tcPr>
          <w:p w14:paraId="1D88B3BD" w14:textId="77777777" w:rsidR="0080562E" w:rsidRPr="00CC19CD" w:rsidRDefault="0080562E" w:rsidP="002E2CF1">
            <w:pPr>
              <w:spacing w:line="560" w:lineRule="exact"/>
              <w:rPr>
                <w:rFonts w:ascii="仿宋" w:eastAsia="仿宋" w:hAnsi="仿宋" w:cs="仿宋" w:hint="eastAsia"/>
                <w:sz w:val="32"/>
                <w:szCs w:val="32"/>
              </w:rPr>
            </w:pPr>
            <w:r w:rsidRPr="00CC19CD">
              <w:rPr>
                <w:rFonts w:ascii="仿宋" w:eastAsia="仿宋" w:hAnsi="仿宋" w:cs="仿宋" w:hint="eastAsia"/>
                <w:sz w:val="32"/>
                <w:szCs w:val="32"/>
              </w:rPr>
              <w:t>龙岩</w:t>
            </w:r>
          </w:p>
        </w:tc>
        <w:tc>
          <w:tcPr>
            <w:tcW w:w="3260" w:type="dxa"/>
            <w:shd w:val="clear" w:color="auto" w:fill="auto"/>
          </w:tcPr>
          <w:p w14:paraId="20642B69" w14:textId="77777777" w:rsidR="0080562E" w:rsidRPr="00CC19CD" w:rsidRDefault="0080562E" w:rsidP="002E2CF1">
            <w:pPr>
              <w:spacing w:line="560" w:lineRule="exact"/>
              <w:rPr>
                <w:rFonts w:ascii="仿宋" w:eastAsia="仿宋" w:hAnsi="仿宋" w:cs="仿宋" w:hint="eastAsia"/>
                <w:sz w:val="32"/>
                <w:szCs w:val="32"/>
              </w:rPr>
            </w:pPr>
            <w:r>
              <w:rPr>
                <w:rFonts w:ascii="仿宋" w:eastAsia="仿宋" w:hAnsi="仿宋" w:cs="仿宋" w:hint="eastAsia"/>
                <w:sz w:val="32"/>
                <w:szCs w:val="32"/>
              </w:rPr>
              <w:t>新罗区（部分</w:t>
            </w:r>
            <w:r w:rsidRPr="00CC19CD">
              <w:rPr>
                <w:rFonts w:ascii="仿宋" w:eastAsia="仿宋" w:hAnsi="仿宋" w:cs="仿宋" w:hint="eastAsia"/>
                <w:sz w:val="32"/>
                <w:szCs w:val="32"/>
              </w:rPr>
              <w:t>）</w:t>
            </w:r>
          </w:p>
        </w:tc>
        <w:tc>
          <w:tcPr>
            <w:tcW w:w="1889" w:type="dxa"/>
            <w:shd w:val="clear" w:color="auto" w:fill="auto"/>
          </w:tcPr>
          <w:p w14:paraId="3DE21524" w14:textId="77777777" w:rsidR="0080562E" w:rsidRPr="00CC19CD" w:rsidRDefault="0080562E" w:rsidP="002E2CF1">
            <w:pPr>
              <w:spacing w:line="560" w:lineRule="exact"/>
              <w:jc w:val="center"/>
              <w:rPr>
                <w:rFonts w:ascii="仿宋" w:eastAsia="仿宋" w:hAnsi="仿宋" w:cs="仿宋" w:hint="eastAsia"/>
                <w:sz w:val="32"/>
                <w:szCs w:val="32"/>
              </w:rPr>
            </w:pPr>
            <w:r w:rsidRPr="00CC19CD">
              <w:rPr>
                <w:rFonts w:ascii="仿宋" w:eastAsia="仿宋" w:hAnsi="仿宋" w:cs="仿宋" w:hint="eastAsia"/>
                <w:sz w:val="32"/>
                <w:szCs w:val="32"/>
              </w:rPr>
              <w:t>4</w:t>
            </w:r>
            <w:r w:rsidRPr="00CC19CD">
              <w:rPr>
                <w:rFonts w:ascii="仿宋" w:eastAsia="仿宋" w:hAnsi="仿宋" w:cs="仿宋"/>
                <w:sz w:val="32"/>
                <w:szCs w:val="32"/>
              </w:rPr>
              <w:t>3</w:t>
            </w:r>
          </w:p>
        </w:tc>
        <w:tc>
          <w:tcPr>
            <w:tcW w:w="1705" w:type="dxa"/>
            <w:shd w:val="clear" w:color="auto" w:fill="auto"/>
          </w:tcPr>
          <w:p w14:paraId="2551D02F" w14:textId="77777777" w:rsidR="0080562E" w:rsidRPr="00CC19CD" w:rsidRDefault="0080562E" w:rsidP="002E2CF1">
            <w:pPr>
              <w:spacing w:line="560" w:lineRule="exact"/>
              <w:ind w:firstLineChars="100" w:firstLine="320"/>
              <w:jc w:val="center"/>
              <w:rPr>
                <w:rFonts w:ascii="仿宋" w:eastAsia="仿宋" w:hAnsi="仿宋" w:cs="仿宋" w:hint="eastAsia"/>
                <w:sz w:val="32"/>
                <w:szCs w:val="32"/>
              </w:rPr>
            </w:pPr>
            <w:r w:rsidRPr="00CC19CD">
              <w:rPr>
                <w:rFonts w:ascii="仿宋" w:eastAsia="仿宋" w:hAnsi="仿宋" w:cs="仿宋" w:hint="eastAsia"/>
                <w:sz w:val="32"/>
                <w:szCs w:val="32"/>
              </w:rPr>
              <w:t>2</w:t>
            </w:r>
            <w:r w:rsidRPr="00CC19CD">
              <w:rPr>
                <w:rFonts w:ascii="仿宋" w:eastAsia="仿宋" w:hAnsi="仿宋" w:cs="仿宋"/>
                <w:sz w:val="32"/>
                <w:szCs w:val="32"/>
              </w:rPr>
              <w:t>0</w:t>
            </w:r>
            <w:r w:rsidRPr="00CC19CD">
              <w:rPr>
                <w:rFonts w:ascii="仿宋" w:eastAsia="仿宋" w:hAnsi="仿宋" w:cs="仿宋" w:hint="eastAsia"/>
                <w:sz w:val="32"/>
                <w:szCs w:val="32"/>
              </w:rPr>
              <w:t>万</w:t>
            </w:r>
          </w:p>
        </w:tc>
      </w:tr>
      <w:tr w:rsidR="0080562E" w:rsidRPr="00CC19CD" w14:paraId="65CD689B" w14:textId="77777777" w:rsidTr="002E2CF1">
        <w:tc>
          <w:tcPr>
            <w:tcW w:w="8522" w:type="dxa"/>
            <w:gridSpan w:val="5"/>
            <w:shd w:val="clear" w:color="auto" w:fill="auto"/>
          </w:tcPr>
          <w:p w14:paraId="46FFFE59" w14:textId="77777777" w:rsidR="0080562E" w:rsidRPr="00CC19CD" w:rsidRDefault="0080562E" w:rsidP="002E2CF1">
            <w:pPr>
              <w:spacing w:line="560" w:lineRule="exact"/>
              <w:ind w:firstLineChars="100" w:firstLine="320"/>
              <w:rPr>
                <w:rFonts w:ascii="仿宋" w:eastAsia="仿宋" w:hAnsi="仿宋" w:cs="仿宋" w:hint="eastAsia"/>
                <w:sz w:val="32"/>
                <w:szCs w:val="32"/>
              </w:rPr>
            </w:pPr>
            <w:r w:rsidRPr="00CC19CD">
              <w:rPr>
                <w:rFonts w:ascii="仿宋" w:eastAsia="仿宋" w:hAnsi="仿宋" w:cs="仿宋" w:hint="eastAsia"/>
                <w:sz w:val="32"/>
                <w:szCs w:val="32"/>
              </w:rPr>
              <w:t>计划征召人数：1</w:t>
            </w:r>
            <w:r w:rsidRPr="00CC19CD">
              <w:rPr>
                <w:rFonts w:ascii="仿宋" w:eastAsia="仿宋" w:hAnsi="仿宋" w:cs="仿宋"/>
                <w:sz w:val="32"/>
                <w:szCs w:val="32"/>
              </w:rPr>
              <w:t>0</w:t>
            </w:r>
            <w:r w:rsidRPr="00CC19CD">
              <w:rPr>
                <w:rFonts w:ascii="仿宋" w:eastAsia="仿宋" w:hAnsi="仿宋" w:cs="仿宋" w:hint="eastAsia"/>
                <w:sz w:val="32"/>
                <w:szCs w:val="32"/>
              </w:rPr>
              <w:t>人</w:t>
            </w:r>
          </w:p>
        </w:tc>
      </w:tr>
    </w:tbl>
    <w:p w14:paraId="1432FF11" w14:textId="77777777" w:rsidR="0080562E" w:rsidRDefault="0080562E" w:rsidP="0080562E">
      <w:pPr>
        <w:spacing w:line="560" w:lineRule="exact"/>
        <w:ind w:firstLine="645"/>
        <w:rPr>
          <w:rFonts w:ascii="仿宋" w:eastAsia="仿宋" w:hAnsi="仿宋" w:cs="仿宋"/>
          <w:sz w:val="32"/>
          <w:szCs w:val="32"/>
        </w:rPr>
      </w:pPr>
      <w:r>
        <w:rPr>
          <w:rFonts w:ascii="仿宋" w:eastAsia="仿宋" w:hAnsi="仿宋" w:cs="仿宋" w:hint="eastAsia"/>
          <w:sz w:val="32"/>
          <w:szCs w:val="32"/>
        </w:rPr>
        <w:t>三、销售代表岗位职责</w:t>
      </w:r>
    </w:p>
    <w:p w14:paraId="036FF337" w14:textId="77777777" w:rsidR="0080562E" w:rsidRDefault="0080562E" w:rsidP="0080562E">
      <w:pPr>
        <w:spacing w:line="560" w:lineRule="exact"/>
        <w:ind w:firstLine="645"/>
        <w:rPr>
          <w:rFonts w:ascii="仿宋" w:eastAsia="仿宋" w:hAnsi="仿宋" w:cs="仿宋"/>
          <w:sz w:val="32"/>
          <w:szCs w:val="32"/>
        </w:rPr>
      </w:pPr>
      <w:r>
        <w:rPr>
          <w:rFonts w:ascii="仿宋" w:eastAsia="仿宋" w:hAnsi="仿宋" w:cs="仿宋" w:hint="eastAsia"/>
          <w:sz w:val="32"/>
          <w:szCs w:val="32"/>
        </w:rPr>
        <w:t>销售代表负责所辖区</w:t>
      </w:r>
      <w:proofErr w:type="gramStart"/>
      <w:r>
        <w:rPr>
          <w:rFonts w:ascii="仿宋" w:eastAsia="仿宋" w:hAnsi="仿宋" w:cs="仿宋" w:hint="eastAsia"/>
          <w:sz w:val="32"/>
          <w:szCs w:val="32"/>
        </w:rPr>
        <w:t>域体育</w:t>
      </w:r>
      <w:proofErr w:type="gramEnd"/>
      <w:r>
        <w:rPr>
          <w:rFonts w:ascii="仿宋" w:eastAsia="仿宋" w:hAnsi="仿宋" w:cs="仿宋" w:hint="eastAsia"/>
          <w:sz w:val="32"/>
          <w:szCs w:val="32"/>
        </w:rPr>
        <w:t>彩票实体店的服务工作。主要包括内日常即开票票务配送、渠道拓展、户外地推组织、渠道维护等工作。</w:t>
      </w:r>
    </w:p>
    <w:p w14:paraId="78D235C1" w14:textId="77777777" w:rsidR="0080562E" w:rsidRDefault="0080562E" w:rsidP="0080562E">
      <w:pPr>
        <w:spacing w:line="560" w:lineRule="exact"/>
        <w:ind w:firstLine="645"/>
        <w:rPr>
          <w:rFonts w:ascii="仿宋" w:eastAsia="仿宋" w:hAnsi="仿宋" w:cs="仿宋"/>
          <w:sz w:val="32"/>
          <w:szCs w:val="32"/>
        </w:rPr>
      </w:pPr>
      <w:r w:rsidRPr="0039303A">
        <w:rPr>
          <w:rFonts w:ascii="仿宋" w:eastAsia="仿宋" w:hAnsi="仿宋" w:cs="仿宋" w:hint="eastAsia"/>
          <w:sz w:val="32"/>
          <w:szCs w:val="32"/>
        </w:rPr>
        <w:t>销售代表每年签订《即开型体育彩票销售代表》合同，</w:t>
      </w:r>
      <w:r>
        <w:rPr>
          <w:rFonts w:ascii="仿宋" w:eastAsia="仿宋" w:hAnsi="仿宋" w:cs="仿宋" w:hint="eastAsia"/>
          <w:sz w:val="32"/>
          <w:szCs w:val="32"/>
        </w:rPr>
        <w:t>每年实行考核淘汰机制。</w:t>
      </w:r>
      <w:r w:rsidRPr="0039303A">
        <w:rPr>
          <w:rFonts w:ascii="仿宋" w:eastAsia="仿宋" w:hAnsi="仿宋" w:cs="仿宋" w:hint="eastAsia"/>
          <w:sz w:val="32"/>
          <w:szCs w:val="32"/>
        </w:rPr>
        <w:t>销售代表合同一年一签</w:t>
      </w:r>
      <w:r>
        <w:rPr>
          <w:rFonts w:ascii="仿宋" w:eastAsia="仿宋" w:hAnsi="仿宋" w:cs="仿宋" w:hint="eastAsia"/>
          <w:sz w:val="32"/>
          <w:szCs w:val="32"/>
        </w:rPr>
        <w:t>，考核合格者</w:t>
      </w:r>
      <w:r w:rsidRPr="0039303A">
        <w:rPr>
          <w:rFonts w:ascii="仿宋" w:eastAsia="仿宋" w:hAnsi="仿宋" w:cs="仿宋" w:hint="eastAsia"/>
          <w:sz w:val="32"/>
          <w:szCs w:val="32"/>
        </w:rPr>
        <w:t>优先续签</w:t>
      </w:r>
      <w:r>
        <w:rPr>
          <w:rFonts w:ascii="仿宋" w:eastAsia="仿宋" w:hAnsi="仿宋" w:cs="仿宋" w:hint="eastAsia"/>
          <w:sz w:val="32"/>
          <w:szCs w:val="32"/>
        </w:rPr>
        <w:t>次年</w:t>
      </w:r>
      <w:r w:rsidRPr="0039303A">
        <w:rPr>
          <w:rFonts w:ascii="仿宋" w:eastAsia="仿宋" w:hAnsi="仿宋" w:cs="仿宋" w:hint="eastAsia"/>
          <w:sz w:val="32"/>
          <w:szCs w:val="32"/>
        </w:rPr>
        <w:t>合同。</w:t>
      </w:r>
    </w:p>
    <w:p w14:paraId="336536D5" w14:textId="77777777" w:rsidR="0080562E" w:rsidRDefault="0080562E" w:rsidP="0080562E">
      <w:pPr>
        <w:spacing w:line="560" w:lineRule="exact"/>
        <w:ind w:firstLine="645"/>
        <w:rPr>
          <w:rFonts w:ascii="仿宋" w:eastAsia="仿宋" w:hAnsi="仿宋" w:cs="仿宋"/>
          <w:sz w:val="32"/>
          <w:szCs w:val="32"/>
        </w:rPr>
      </w:pPr>
      <w:r>
        <w:rPr>
          <w:rFonts w:ascii="仿宋" w:eastAsia="仿宋" w:hAnsi="仿宋" w:cs="仿宋" w:hint="eastAsia"/>
          <w:sz w:val="32"/>
          <w:szCs w:val="32"/>
        </w:rPr>
        <w:t>四、报名方式</w:t>
      </w:r>
    </w:p>
    <w:p w14:paraId="4CF55DD3"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采取网络报名（谢绝来电报名），程序如下：</w:t>
      </w:r>
    </w:p>
    <w:p w14:paraId="7C1D3653" w14:textId="77777777" w:rsidR="0080562E" w:rsidRDefault="0080562E" w:rsidP="0080562E">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信息发布：招聘信息在福建体</w:t>
      </w:r>
      <w:proofErr w:type="gramStart"/>
      <w:r>
        <w:rPr>
          <w:rFonts w:ascii="仿宋" w:eastAsia="仿宋" w:hAnsi="仿宋" w:cs="仿宋" w:hint="eastAsia"/>
          <w:sz w:val="32"/>
          <w:szCs w:val="32"/>
        </w:rPr>
        <w:t>彩官网</w:t>
      </w:r>
      <w:proofErr w:type="gramEnd"/>
      <w:r>
        <w:rPr>
          <w:rFonts w:ascii="仿宋" w:eastAsia="仿宋" w:hAnsi="仿宋" w:cs="仿宋" w:hint="eastAsia"/>
          <w:sz w:val="32"/>
          <w:szCs w:val="32"/>
        </w:rPr>
        <w:t>、福建体</w:t>
      </w:r>
      <w:proofErr w:type="gramStart"/>
      <w:r>
        <w:rPr>
          <w:rFonts w:ascii="仿宋" w:eastAsia="仿宋" w:hAnsi="仿宋" w:cs="仿宋" w:hint="eastAsia"/>
          <w:sz w:val="32"/>
          <w:szCs w:val="32"/>
        </w:rPr>
        <w:t>彩微信公众号</w:t>
      </w:r>
      <w:proofErr w:type="gramEnd"/>
      <w:r>
        <w:rPr>
          <w:rFonts w:ascii="仿宋" w:eastAsia="仿宋" w:hAnsi="仿宋" w:cs="仿宋" w:hint="eastAsia"/>
          <w:sz w:val="32"/>
          <w:szCs w:val="32"/>
        </w:rPr>
        <w:t>、《海峡都市报》等相关渠道统一发布。</w:t>
      </w:r>
    </w:p>
    <w:p w14:paraId="07BA03B8"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．报名时间和方式：报考者应在</w:t>
      </w:r>
      <w:r w:rsidRPr="00083E85">
        <w:rPr>
          <w:rFonts w:ascii="仿宋" w:eastAsia="仿宋" w:hAnsi="仿宋" w:cs="仿宋" w:hint="eastAsia"/>
          <w:color w:val="000000"/>
          <w:sz w:val="32"/>
          <w:szCs w:val="32"/>
        </w:rPr>
        <w:t>2</w:t>
      </w:r>
      <w:r w:rsidRPr="00083E85">
        <w:rPr>
          <w:rFonts w:ascii="仿宋" w:eastAsia="仿宋" w:hAnsi="仿宋" w:cs="仿宋"/>
          <w:color w:val="000000"/>
          <w:sz w:val="32"/>
          <w:szCs w:val="32"/>
        </w:rPr>
        <w:t>022</w:t>
      </w:r>
      <w:r w:rsidRPr="00083E85">
        <w:rPr>
          <w:rFonts w:ascii="仿宋" w:eastAsia="仿宋" w:hAnsi="仿宋" w:cs="仿宋" w:hint="eastAsia"/>
          <w:color w:val="000000"/>
          <w:sz w:val="32"/>
          <w:szCs w:val="32"/>
        </w:rPr>
        <w:t>年</w:t>
      </w:r>
      <w:r w:rsidRPr="00083E85">
        <w:rPr>
          <w:rFonts w:ascii="仿宋" w:eastAsia="仿宋" w:hAnsi="仿宋" w:cs="仿宋"/>
          <w:color w:val="000000"/>
          <w:sz w:val="32"/>
          <w:szCs w:val="32"/>
        </w:rPr>
        <w:t>4</w:t>
      </w:r>
      <w:r w:rsidRPr="00083E85">
        <w:rPr>
          <w:rFonts w:ascii="仿宋" w:eastAsia="仿宋" w:hAnsi="仿宋" w:cs="仿宋" w:hint="eastAsia"/>
          <w:color w:val="000000"/>
          <w:sz w:val="32"/>
          <w:szCs w:val="32"/>
        </w:rPr>
        <w:t>月</w:t>
      </w:r>
      <w:r w:rsidRPr="00083E85">
        <w:rPr>
          <w:rFonts w:ascii="仿宋" w:eastAsia="仿宋" w:hAnsi="仿宋" w:cs="仿宋"/>
          <w:color w:val="000000"/>
          <w:sz w:val="32"/>
          <w:szCs w:val="32"/>
        </w:rPr>
        <w:t>24</w:t>
      </w:r>
      <w:r w:rsidRPr="00083E85">
        <w:rPr>
          <w:rFonts w:ascii="仿宋" w:eastAsia="仿宋" w:hAnsi="仿宋" w:cs="仿宋" w:hint="eastAsia"/>
          <w:color w:val="000000"/>
          <w:sz w:val="32"/>
          <w:szCs w:val="32"/>
        </w:rPr>
        <w:t>日上</w:t>
      </w:r>
      <w:r w:rsidRPr="00083E85">
        <w:rPr>
          <w:rFonts w:ascii="仿宋" w:eastAsia="仿宋" w:hAnsi="仿宋" w:cs="仿宋" w:hint="eastAsia"/>
          <w:color w:val="000000"/>
          <w:sz w:val="32"/>
          <w:szCs w:val="32"/>
        </w:rPr>
        <w:lastRenderedPageBreak/>
        <w:t>午8：</w:t>
      </w:r>
      <w:r w:rsidRPr="00083E85">
        <w:rPr>
          <w:rFonts w:ascii="仿宋" w:eastAsia="仿宋" w:hAnsi="仿宋" w:cs="仿宋"/>
          <w:color w:val="000000"/>
          <w:sz w:val="32"/>
          <w:szCs w:val="32"/>
        </w:rPr>
        <w:t>00</w:t>
      </w:r>
      <w:r w:rsidRPr="00083E85">
        <w:rPr>
          <w:rFonts w:ascii="仿宋" w:eastAsia="仿宋" w:hAnsi="仿宋" w:cs="仿宋" w:hint="eastAsia"/>
          <w:color w:val="000000"/>
          <w:sz w:val="32"/>
          <w:szCs w:val="32"/>
        </w:rPr>
        <w:t>至20</w:t>
      </w:r>
      <w:r w:rsidRPr="00083E85">
        <w:rPr>
          <w:rFonts w:ascii="仿宋" w:eastAsia="仿宋" w:hAnsi="仿宋" w:cs="仿宋"/>
          <w:color w:val="000000"/>
          <w:sz w:val="32"/>
          <w:szCs w:val="32"/>
        </w:rPr>
        <w:t>22</w:t>
      </w:r>
      <w:r w:rsidRPr="00083E85">
        <w:rPr>
          <w:rFonts w:ascii="仿宋" w:eastAsia="仿宋" w:hAnsi="仿宋" w:cs="仿宋" w:hint="eastAsia"/>
          <w:color w:val="000000"/>
          <w:sz w:val="32"/>
          <w:szCs w:val="32"/>
        </w:rPr>
        <w:t>年</w:t>
      </w:r>
      <w:r w:rsidRPr="00083E85">
        <w:rPr>
          <w:rFonts w:ascii="仿宋" w:eastAsia="仿宋" w:hAnsi="仿宋" w:cs="仿宋"/>
          <w:color w:val="000000"/>
          <w:sz w:val="32"/>
          <w:szCs w:val="32"/>
        </w:rPr>
        <w:t>4</w:t>
      </w:r>
      <w:r w:rsidRPr="00083E85">
        <w:rPr>
          <w:rFonts w:ascii="仿宋" w:eastAsia="仿宋" w:hAnsi="仿宋" w:cs="仿宋" w:hint="eastAsia"/>
          <w:color w:val="000000"/>
          <w:sz w:val="32"/>
          <w:szCs w:val="32"/>
        </w:rPr>
        <w:t>月</w:t>
      </w:r>
      <w:r w:rsidRPr="00083E85">
        <w:rPr>
          <w:rFonts w:ascii="仿宋" w:eastAsia="仿宋" w:hAnsi="仿宋" w:cs="仿宋"/>
          <w:color w:val="000000"/>
          <w:sz w:val="32"/>
          <w:szCs w:val="32"/>
        </w:rPr>
        <w:t>29</w:t>
      </w:r>
      <w:r w:rsidRPr="00083E85">
        <w:rPr>
          <w:rFonts w:ascii="仿宋" w:eastAsia="仿宋" w:hAnsi="仿宋" w:cs="仿宋" w:hint="eastAsia"/>
          <w:color w:val="000000"/>
          <w:sz w:val="32"/>
          <w:szCs w:val="32"/>
        </w:rPr>
        <w:t>日</w:t>
      </w:r>
      <w:r>
        <w:rPr>
          <w:rFonts w:ascii="仿宋" w:eastAsia="仿宋" w:hAnsi="仿宋" w:cs="仿宋" w:hint="eastAsia"/>
          <w:sz w:val="32"/>
          <w:szCs w:val="32"/>
        </w:rPr>
        <w:t>下午1</w:t>
      </w:r>
      <w:r>
        <w:rPr>
          <w:rFonts w:ascii="仿宋" w:eastAsia="仿宋" w:hAnsi="仿宋" w:cs="仿宋"/>
          <w:sz w:val="32"/>
          <w:szCs w:val="32"/>
        </w:rPr>
        <w:t>7</w:t>
      </w:r>
      <w:r>
        <w:rPr>
          <w:rFonts w:ascii="仿宋" w:eastAsia="仿宋" w:hAnsi="仿宋" w:cs="仿宋" w:hint="eastAsia"/>
          <w:sz w:val="32"/>
          <w:szCs w:val="32"/>
        </w:rPr>
        <w:t>:</w:t>
      </w:r>
      <w:r>
        <w:rPr>
          <w:rFonts w:ascii="仿宋" w:eastAsia="仿宋" w:hAnsi="仿宋" w:cs="仿宋"/>
          <w:sz w:val="32"/>
          <w:szCs w:val="32"/>
        </w:rPr>
        <w:t>30</w:t>
      </w:r>
      <w:r>
        <w:rPr>
          <w:rFonts w:ascii="仿宋" w:eastAsia="仿宋" w:hAnsi="仿宋" w:cs="仿宋" w:hint="eastAsia"/>
          <w:sz w:val="32"/>
          <w:szCs w:val="32"/>
        </w:rPr>
        <w:t>，登录福建省评价中心招考报名平台（h</w:t>
      </w:r>
      <w:r>
        <w:rPr>
          <w:rFonts w:ascii="仿宋" w:eastAsia="仿宋" w:hAnsi="仿宋" w:cs="仿宋"/>
          <w:sz w:val="32"/>
          <w:szCs w:val="32"/>
        </w:rPr>
        <w:t>x.kaowu.cn</w:t>
      </w:r>
      <w:r>
        <w:rPr>
          <w:rFonts w:ascii="仿宋" w:eastAsia="仿宋" w:hAnsi="仿宋" w:cs="仿宋" w:hint="eastAsia"/>
          <w:sz w:val="32"/>
          <w:szCs w:val="32"/>
        </w:rPr>
        <w:t>）,如实提交个人信息及电子版附件。电子版附件（扫描件）包含：</w:t>
      </w:r>
    </w:p>
    <w:p w14:paraId="062D5D2C"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（1）1寸证件照</w:t>
      </w:r>
    </w:p>
    <w:p w14:paraId="155C24B9" w14:textId="77777777" w:rsidR="0080562E" w:rsidRDefault="0080562E" w:rsidP="0080562E">
      <w:pPr>
        <w:spacing w:line="560" w:lineRule="exact"/>
        <w:ind w:firstLineChars="200" w:firstLine="640"/>
        <w:rPr>
          <w:rFonts w:ascii="仿宋" w:eastAsia="仿宋" w:hAnsi="仿宋" w:cs="仿宋"/>
          <w:color w:val="000000"/>
          <w:sz w:val="32"/>
          <w:szCs w:val="32"/>
        </w:rPr>
      </w:pPr>
      <w:r>
        <w:rPr>
          <w:rFonts w:ascii="仿宋" w:eastAsia="仿宋" w:hAnsi="仿宋" w:cs="仿宋" w:hint="eastAsia"/>
          <w:sz w:val="32"/>
          <w:szCs w:val="32"/>
        </w:rPr>
        <w:t>（2）二代身份证扫描件</w:t>
      </w:r>
      <w:r w:rsidRPr="00634709">
        <w:rPr>
          <w:rFonts w:ascii="仿宋" w:eastAsia="仿宋" w:hAnsi="仿宋" w:cs="仿宋" w:hint="eastAsia"/>
          <w:color w:val="000000"/>
          <w:sz w:val="32"/>
          <w:szCs w:val="32"/>
        </w:rPr>
        <w:t>(报名与考试时使用的本人有效身份证须一致)</w:t>
      </w:r>
      <w:r>
        <w:rPr>
          <w:rFonts w:ascii="仿宋" w:eastAsia="仿宋" w:hAnsi="仿宋" w:cs="仿宋" w:hint="eastAsia"/>
          <w:color w:val="000000"/>
          <w:sz w:val="32"/>
          <w:szCs w:val="32"/>
        </w:rPr>
        <w:t>。</w:t>
      </w:r>
    </w:p>
    <w:p w14:paraId="0AF9887B"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）高中</w:t>
      </w:r>
      <w:r w:rsidRPr="00634709">
        <w:rPr>
          <w:rFonts w:ascii="仿宋" w:eastAsia="仿宋" w:hAnsi="仿宋" w:cs="仿宋" w:hint="eastAsia"/>
          <w:color w:val="000000"/>
          <w:sz w:val="32"/>
          <w:szCs w:val="32"/>
        </w:rPr>
        <w:t>（含中专及技校）</w:t>
      </w:r>
      <w:r>
        <w:rPr>
          <w:rFonts w:ascii="仿宋" w:eastAsia="仿宋" w:hAnsi="仿宋" w:cs="仿宋" w:hint="eastAsia"/>
          <w:sz w:val="32"/>
          <w:szCs w:val="32"/>
        </w:rPr>
        <w:t>以上学历证明、学位证书（如有）扫描件。</w:t>
      </w:r>
    </w:p>
    <w:p w14:paraId="21F57DCC"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）机动车驾驶证（负责配</w:t>
      </w:r>
      <w:proofErr w:type="gramStart"/>
      <w:r>
        <w:rPr>
          <w:rFonts w:ascii="仿宋" w:eastAsia="仿宋" w:hAnsi="仿宋" w:cs="仿宋" w:hint="eastAsia"/>
          <w:sz w:val="32"/>
          <w:szCs w:val="32"/>
        </w:rPr>
        <w:t>务</w:t>
      </w:r>
      <w:proofErr w:type="gramEnd"/>
      <w:r>
        <w:rPr>
          <w:rFonts w:ascii="仿宋" w:eastAsia="仿宋" w:hAnsi="仿宋" w:cs="仿宋" w:hint="eastAsia"/>
          <w:sz w:val="32"/>
          <w:szCs w:val="32"/>
        </w:rPr>
        <w:t>配送）</w:t>
      </w:r>
    </w:p>
    <w:p w14:paraId="61E7CDE7"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）无犯罪记录证明（户籍所在街道办、村委会或户籍所在派出所出具的证明）</w:t>
      </w:r>
    </w:p>
    <w:p w14:paraId="14D30C1C"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6</w:t>
      </w:r>
      <w:r>
        <w:rPr>
          <w:rFonts w:ascii="仿宋" w:eastAsia="仿宋" w:hAnsi="仿宋" w:cs="仿宋" w:hint="eastAsia"/>
          <w:sz w:val="32"/>
          <w:szCs w:val="32"/>
        </w:rPr>
        <w:t>）个人社保近三个月缴交明细（闽政通A</w:t>
      </w:r>
      <w:r>
        <w:rPr>
          <w:rFonts w:ascii="仿宋" w:eastAsia="仿宋" w:hAnsi="仿宋" w:cs="仿宋"/>
          <w:sz w:val="32"/>
          <w:szCs w:val="32"/>
        </w:rPr>
        <w:t>PP</w:t>
      </w:r>
      <w:r>
        <w:rPr>
          <w:rFonts w:ascii="仿宋" w:eastAsia="仿宋" w:hAnsi="仿宋" w:cs="仿宋" w:hint="eastAsia"/>
          <w:sz w:val="32"/>
          <w:szCs w:val="32"/>
        </w:rPr>
        <w:t>-社保查询-截图近三月明细情况</w:t>
      </w:r>
      <w:r w:rsidRPr="00634709">
        <w:rPr>
          <w:rFonts w:ascii="仿宋" w:eastAsia="仿宋" w:hAnsi="仿宋" w:cs="仿宋" w:hint="eastAsia"/>
          <w:color w:val="000000"/>
          <w:sz w:val="32"/>
          <w:szCs w:val="32"/>
        </w:rPr>
        <w:t>；</w:t>
      </w:r>
      <w:r>
        <w:rPr>
          <w:rFonts w:ascii="仿宋" w:eastAsia="仿宋" w:hAnsi="仿宋" w:cs="仿宋" w:hint="eastAsia"/>
          <w:color w:val="000000"/>
          <w:sz w:val="32"/>
          <w:szCs w:val="32"/>
        </w:rPr>
        <w:t>如</w:t>
      </w:r>
      <w:r w:rsidRPr="00634709">
        <w:rPr>
          <w:rFonts w:ascii="仿宋" w:eastAsia="仿宋" w:hAnsi="仿宋" w:cs="仿宋" w:hint="eastAsia"/>
          <w:color w:val="000000"/>
          <w:sz w:val="32"/>
          <w:szCs w:val="32"/>
        </w:rPr>
        <w:t>近三个月内离职人员</w:t>
      </w:r>
      <w:r>
        <w:rPr>
          <w:rFonts w:ascii="仿宋" w:eastAsia="仿宋" w:hAnsi="仿宋" w:cs="仿宋" w:hint="eastAsia"/>
          <w:color w:val="000000"/>
          <w:sz w:val="32"/>
          <w:szCs w:val="32"/>
        </w:rPr>
        <w:t>，</w:t>
      </w:r>
      <w:r w:rsidRPr="00634709">
        <w:rPr>
          <w:rFonts w:ascii="仿宋" w:eastAsia="仿宋" w:hAnsi="仿宋" w:cs="仿宋" w:hint="eastAsia"/>
          <w:color w:val="000000"/>
          <w:sz w:val="32"/>
          <w:szCs w:val="32"/>
        </w:rPr>
        <w:t>需提供原单位离职证明）</w:t>
      </w:r>
    </w:p>
    <w:p w14:paraId="7F8444F1"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7</w:t>
      </w:r>
      <w:r>
        <w:rPr>
          <w:rFonts w:ascii="仿宋" w:eastAsia="仿宋" w:hAnsi="仿宋" w:cs="仿宋" w:hint="eastAsia"/>
          <w:sz w:val="32"/>
          <w:szCs w:val="32"/>
        </w:rPr>
        <w:t>）承诺书（附件二）</w:t>
      </w:r>
    </w:p>
    <w:p w14:paraId="1055C94A" w14:textId="77777777" w:rsidR="0080562E" w:rsidRDefault="0080562E" w:rsidP="0080562E">
      <w:pPr>
        <w:spacing w:line="560" w:lineRule="exact"/>
        <w:ind w:firstLineChars="250" w:firstLine="800"/>
        <w:rPr>
          <w:rFonts w:ascii="仿宋" w:eastAsia="仿宋" w:hAnsi="仿宋" w:cs="仿宋"/>
          <w:sz w:val="32"/>
          <w:szCs w:val="32"/>
        </w:rPr>
      </w:pPr>
      <w:r>
        <w:rPr>
          <w:rFonts w:ascii="仿宋" w:eastAsia="仿宋" w:hAnsi="仿宋" w:cs="仿宋"/>
          <w:sz w:val="32"/>
          <w:szCs w:val="32"/>
        </w:rPr>
        <w:t xml:space="preserve">(8) </w:t>
      </w:r>
      <w:r>
        <w:rPr>
          <w:rFonts w:ascii="仿宋" w:eastAsia="仿宋" w:hAnsi="仿宋" w:cs="仿宋" w:hint="eastAsia"/>
          <w:sz w:val="32"/>
          <w:szCs w:val="32"/>
        </w:rPr>
        <w:t>报考区域对应周转金资金证明（任意银行出具的个人存款证明），以上证明材料均以扫描或拍照（原图）形式上传。报名截止后，对符合报名条件的人员信息及考试时间安排在福建</w:t>
      </w:r>
      <w:proofErr w:type="gramStart"/>
      <w:r>
        <w:rPr>
          <w:rFonts w:ascii="仿宋" w:eastAsia="仿宋" w:hAnsi="仿宋" w:cs="仿宋" w:hint="eastAsia"/>
          <w:sz w:val="32"/>
          <w:szCs w:val="32"/>
        </w:rPr>
        <w:t>体彩网刊登</w:t>
      </w:r>
      <w:proofErr w:type="gramEnd"/>
      <w:r>
        <w:rPr>
          <w:rFonts w:ascii="仿宋" w:eastAsia="仿宋" w:hAnsi="仿宋" w:cs="仿宋" w:hint="eastAsia"/>
          <w:sz w:val="32"/>
          <w:szCs w:val="32"/>
        </w:rPr>
        <w:t>公示。</w:t>
      </w:r>
    </w:p>
    <w:p w14:paraId="4617D98C"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平台将安排专人在工作时间为网络报名中遇到疑难问题的考生提供网络报名服务，未上</w:t>
      </w:r>
      <w:proofErr w:type="gramStart"/>
      <w:r>
        <w:rPr>
          <w:rFonts w:ascii="仿宋" w:eastAsia="仿宋" w:hAnsi="仿宋" w:cs="仿宋" w:hint="eastAsia"/>
          <w:sz w:val="32"/>
          <w:szCs w:val="32"/>
        </w:rPr>
        <w:t>传相应</w:t>
      </w:r>
      <w:proofErr w:type="gramEnd"/>
      <w:r>
        <w:rPr>
          <w:rFonts w:ascii="仿宋" w:eastAsia="仿宋" w:hAnsi="仿宋" w:cs="仿宋" w:hint="eastAsia"/>
          <w:sz w:val="32"/>
          <w:szCs w:val="32"/>
        </w:rPr>
        <w:t>电子附件材料的考生将无法通过初审。报考人员只能选报一个岗位进行报名，多报无效。报考人员所留联系方式应准确无误，并确保征召期间保持通畅。</w:t>
      </w:r>
    </w:p>
    <w:p w14:paraId="1C01BC82"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3.资格审核：将对报考人员进行资格初审，报名资格条件初审截止时间为</w:t>
      </w:r>
      <w:r w:rsidRPr="00083E85">
        <w:rPr>
          <w:rFonts w:ascii="仿宋" w:eastAsia="仿宋" w:hAnsi="仿宋" w:cs="仿宋" w:hint="eastAsia"/>
          <w:color w:val="000000"/>
          <w:sz w:val="32"/>
          <w:szCs w:val="32"/>
        </w:rPr>
        <w:t>202</w:t>
      </w:r>
      <w:r w:rsidRPr="00083E85">
        <w:rPr>
          <w:rFonts w:ascii="仿宋" w:eastAsia="仿宋" w:hAnsi="仿宋" w:cs="仿宋"/>
          <w:color w:val="000000"/>
          <w:sz w:val="32"/>
          <w:szCs w:val="32"/>
        </w:rPr>
        <w:t>2</w:t>
      </w:r>
      <w:r w:rsidRPr="00083E85">
        <w:rPr>
          <w:rFonts w:ascii="仿宋" w:eastAsia="仿宋" w:hAnsi="仿宋" w:cs="仿宋" w:hint="eastAsia"/>
          <w:color w:val="000000"/>
          <w:sz w:val="32"/>
          <w:szCs w:val="32"/>
        </w:rPr>
        <w:t>年</w:t>
      </w:r>
      <w:r w:rsidRPr="00083E85">
        <w:rPr>
          <w:rFonts w:ascii="仿宋" w:eastAsia="仿宋" w:hAnsi="仿宋" w:cs="仿宋"/>
          <w:color w:val="000000"/>
          <w:sz w:val="32"/>
          <w:szCs w:val="32"/>
        </w:rPr>
        <w:t>5</w:t>
      </w:r>
      <w:r w:rsidRPr="00083E85">
        <w:rPr>
          <w:rFonts w:ascii="仿宋" w:eastAsia="仿宋" w:hAnsi="仿宋" w:cs="仿宋" w:hint="eastAsia"/>
          <w:color w:val="000000"/>
          <w:sz w:val="32"/>
          <w:szCs w:val="32"/>
        </w:rPr>
        <w:t>月</w:t>
      </w:r>
      <w:r w:rsidRPr="00083E85">
        <w:rPr>
          <w:rFonts w:ascii="仿宋" w:eastAsia="仿宋" w:hAnsi="仿宋" w:cs="仿宋"/>
          <w:color w:val="000000"/>
          <w:sz w:val="32"/>
          <w:szCs w:val="32"/>
        </w:rPr>
        <w:t>5</w:t>
      </w:r>
      <w:r w:rsidRPr="00083E85">
        <w:rPr>
          <w:rFonts w:ascii="仿宋" w:eastAsia="仿宋" w:hAnsi="仿宋" w:cs="仿宋" w:hint="eastAsia"/>
          <w:color w:val="000000"/>
          <w:sz w:val="32"/>
          <w:szCs w:val="32"/>
        </w:rPr>
        <w:t>日1</w:t>
      </w:r>
      <w:r w:rsidRPr="00083E85">
        <w:rPr>
          <w:rFonts w:ascii="仿宋" w:eastAsia="仿宋" w:hAnsi="仿宋" w:cs="仿宋"/>
          <w:color w:val="000000"/>
          <w:sz w:val="32"/>
          <w:szCs w:val="32"/>
        </w:rPr>
        <w:t>7</w:t>
      </w:r>
      <w:r w:rsidRPr="00083E85">
        <w:rPr>
          <w:rFonts w:ascii="仿宋" w:eastAsia="仿宋" w:hAnsi="仿宋" w:cs="仿宋" w:hint="eastAsia"/>
          <w:color w:val="000000"/>
          <w:sz w:val="32"/>
          <w:szCs w:val="32"/>
        </w:rPr>
        <w:t>:</w:t>
      </w:r>
      <w:r w:rsidRPr="00083E85">
        <w:rPr>
          <w:rFonts w:ascii="仿宋" w:eastAsia="仿宋" w:hAnsi="仿宋" w:cs="仿宋"/>
          <w:color w:val="000000"/>
          <w:sz w:val="32"/>
          <w:szCs w:val="32"/>
        </w:rPr>
        <w:t>30</w:t>
      </w:r>
      <w:r>
        <w:rPr>
          <w:rFonts w:ascii="仿宋" w:eastAsia="仿宋" w:hAnsi="仿宋" w:cs="仿宋" w:hint="eastAsia"/>
          <w:sz w:val="32"/>
          <w:szCs w:val="32"/>
        </w:rPr>
        <w:t>。报考者可在报名成功2个工作日内登录报名网站查询资格初审结果。申诉截止时间为</w:t>
      </w:r>
      <w:r w:rsidRPr="00083E85">
        <w:rPr>
          <w:rFonts w:ascii="仿宋" w:eastAsia="仿宋" w:hAnsi="仿宋" w:cs="仿宋" w:hint="eastAsia"/>
          <w:color w:val="000000"/>
          <w:sz w:val="32"/>
          <w:szCs w:val="32"/>
        </w:rPr>
        <w:t>202</w:t>
      </w:r>
      <w:r w:rsidRPr="00083E85">
        <w:rPr>
          <w:rFonts w:ascii="仿宋" w:eastAsia="仿宋" w:hAnsi="仿宋" w:cs="仿宋"/>
          <w:color w:val="000000"/>
          <w:sz w:val="32"/>
          <w:szCs w:val="32"/>
        </w:rPr>
        <w:t>2</w:t>
      </w:r>
      <w:r w:rsidRPr="00083E85">
        <w:rPr>
          <w:rFonts w:ascii="仿宋" w:eastAsia="仿宋" w:hAnsi="仿宋" w:cs="仿宋" w:hint="eastAsia"/>
          <w:color w:val="000000"/>
          <w:sz w:val="32"/>
          <w:szCs w:val="32"/>
        </w:rPr>
        <w:t>年</w:t>
      </w:r>
      <w:r w:rsidRPr="00083E85">
        <w:rPr>
          <w:rFonts w:ascii="仿宋" w:eastAsia="仿宋" w:hAnsi="仿宋" w:cs="仿宋"/>
          <w:color w:val="000000"/>
          <w:sz w:val="32"/>
          <w:szCs w:val="32"/>
        </w:rPr>
        <w:t>5</w:t>
      </w:r>
      <w:r w:rsidRPr="00083E85">
        <w:rPr>
          <w:rFonts w:ascii="仿宋" w:eastAsia="仿宋" w:hAnsi="仿宋" w:cs="仿宋" w:hint="eastAsia"/>
          <w:color w:val="000000"/>
          <w:sz w:val="32"/>
          <w:szCs w:val="32"/>
        </w:rPr>
        <w:t>月</w:t>
      </w:r>
      <w:r w:rsidRPr="00083E85">
        <w:rPr>
          <w:rFonts w:ascii="仿宋" w:eastAsia="仿宋" w:hAnsi="仿宋" w:cs="仿宋"/>
          <w:color w:val="000000"/>
          <w:sz w:val="32"/>
          <w:szCs w:val="32"/>
        </w:rPr>
        <w:t>6</w:t>
      </w:r>
      <w:r w:rsidRPr="00083E85">
        <w:rPr>
          <w:rFonts w:ascii="仿宋" w:eastAsia="仿宋" w:hAnsi="仿宋" w:cs="仿宋" w:hint="eastAsia"/>
          <w:color w:val="000000"/>
          <w:sz w:val="32"/>
          <w:szCs w:val="32"/>
        </w:rPr>
        <w:t>日</w:t>
      </w:r>
      <w:r>
        <w:rPr>
          <w:rFonts w:ascii="仿宋" w:eastAsia="仿宋" w:hAnsi="仿宋" w:cs="仿宋" w:hint="eastAsia"/>
          <w:sz w:val="32"/>
          <w:szCs w:val="32"/>
        </w:rPr>
        <w:t>（受理时间：8:00～11:30，15:00～17:30），逾期不予受理。</w:t>
      </w:r>
    </w:p>
    <w:p w14:paraId="09A9893E" w14:textId="77777777" w:rsidR="0080562E" w:rsidRDefault="0080562E" w:rsidP="0080562E">
      <w:pPr>
        <w:spacing w:line="560" w:lineRule="exact"/>
        <w:ind w:firstLineChars="200" w:firstLine="640"/>
        <w:rPr>
          <w:rFonts w:ascii="仿宋" w:eastAsia="仿宋" w:hAnsi="仿宋" w:cs="仿宋"/>
          <w:sz w:val="32"/>
          <w:szCs w:val="32"/>
        </w:rPr>
      </w:pPr>
      <w:r w:rsidRPr="00A76DEF">
        <w:rPr>
          <w:rFonts w:ascii="仿宋" w:eastAsia="仿宋" w:hAnsi="仿宋" w:cs="仿宋" w:hint="eastAsia"/>
          <w:sz w:val="32"/>
          <w:szCs w:val="32"/>
        </w:rPr>
        <w:t>4.打印准考证：通过资格初审的报考者请登录福建省评价中心招考报名平台(hx.kaowu.cn)，自</w:t>
      </w:r>
      <w:r>
        <w:rPr>
          <w:rFonts w:ascii="仿宋" w:eastAsia="仿宋" w:hAnsi="仿宋" w:cs="仿宋" w:hint="eastAsia"/>
          <w:sz w:val="32"/>
          <w:szCs w:val="32"/>
        </w:rPr>
        <w:t>行上网下载、打印本人准考证，时间待通知。</w:t>
      </w:r>
    </w:p>
    <w:p w14:paraId="4802C3F9"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报考者应认真阅读本次公开招聘考试工作的有关规定，核对本岗位报考条件；对所提供的资料与报考岗位条件设置要求是否相符自行判断，资格审查贯穿全征召流程，考生提交的报考信息应当真实、准确，提供虚假报考信息的，一经查实，即取消报考资格。对伪造、变造有关证件、材料、信息，骗取考试资格的，将按有关规定予以处理。</w:t>
      </w:r>
    </w:p>
    <w:p w14:paraId="2D2506FE" w14:textId="77777777" w:rsidR="0080562E" w:rsidRDefault="0080562E" w:rsidP="0080562E">
      <w:pPr>
        <w:numPr>
          <w:ilvl w:val="0"/>
          <w:numId w:val="1"/>
        </w:numPr>
        <w:spacing w:line="560" w:lineRule="exact"/>
        <w:rPr>
          <w:rFonts w:ascii="仿宋" w:eastAsia="仿宋" w:hAnsi="仿宋" w:cs="仿宋"/>
          <w:b/>
          <w:bCs/>
          <w:sz w:val="32"/>
          <w:szCs w:val="32"/>
        </w:rPr>
      </w:pPr>
      <w:r>
        <w:rPr>
          <w:rFonts w:ascii="仿宋" w:eastAsia="仿宋" w:hAnsi="仿宋" w:cs="仿宋" w:hint="eastAsia"/>
          <w:b/>
          <w:bCs/>
          <w:sz w:val="32"/>
          <w:szCs w:val="32"/>
        </w:rPr>
        <w:t>考试方式</w:t>
      </w:r>
    </w:p>
    <w:p w14:paraId="008A0875"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1.开考条件：原则上笔试岗位实际报名人数与岗位拟征召人数比例达到3:1（含3:1）方可开考，不达3:1的，按实际通过初审的报考人数开考。</w:t>
      </w:r>
    </w:p>
    <w:p w14:paraId="4A731D3C"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2.考试方式：考试采取笔试、面试相结合的办法。笔试科目为《综合基础知识》。面试采取结构化面试方式。笔试、面试、综合成绩总分均为100分。</w:t>
      </w:r>
    </w:p>
    <w:p w14:paraId="3D35717F"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3.笔、面试相关的考试时间及地点将根据疫情防控管</w:t>
      </w:r>
      <w:proofErr w:type="gramStart"/>
      <w:r>
        <w:rPr>
          <w:rFonts w:ascii="仿宋" w:eastAsia="仿宋" w:hAnsi="仿宋" w:cs="仿宋" w:hint="eastAsia"/>
          <w:sz w:val="32"/>
          <w:szCs w:val="32"/>
        </w:rPr>
        <w:t>控要求</w:t>
      </w:r>
      <w:proofErr w:type="gramEnd"/>
      <w:r>
        <w:rPr>
          <w:rFonts w:ascii="仿宋" w:eastAsia="仿宋" w:hAnsi="仿宋" w:cs="仿宋" w:hint="eastAsia"/>
          <w:sz w:val="32"/>
          <w:szCs w:val="32"/>
        </w:rPr>
        <w:t>另行通知。</w:t>
      </w:r>
    </w:p>
    <w:p w14:paraId="464FED41" w14:textId="77777777" w:rsidR="0080562E" w:rsidRPr="009F61F5" w:rsidRDefault="0080562E" w:rsidP="0080562E">
      <w:pPr>
        <w:spacing w:line="560" w:lineRule="exact"/>
        <w:ind w:firstLineChars="200" w:firstLine="640"/>
        <w:rPr>
          <w:rFonts w:ascii="仿宋" w:eastAsia="仿宋" w:hAnsi="仿宋" w:cs="仿宋" w:hint="eastAsia"/>
          <w:sz w:val="32"/>
          <w:szCs w:val="32"/>
        </w:rPr>
      </w:pPr>
      <w:r>
        <w:rPr>
          <w:rFonts w:ascii="仿宋" w:eastAsia="仿宋" w:hAnsi="仿宋" w:cs="仿宋"/>
          <w:sz w:val="32"/>
          <w:szCs w:val="32"/>
        </w:rPr>
        <w:t>4.</w:t>
      </w:r>
      <w:r>
        <w:rPr>
          <w:rFonts w:ascii="仿宋" w:eastAsia="仿宋" w:hAnsi="仿宋" w:cs="仿宋" w:hint="eastAsia"/>
          <w:sz w:val="32"/>
          <w:szCs w:val="32"/>
        </w:rPr>
        <w:t>录用标准：以</w:t>
      </w:r>
      <w:r w:rsidRPr="009F58DF">
        <w:rPr>
          <w:rFonts w:ascii="仿宋" w:eastAsia="仿宋" w:hAnsi="仿宋" w:hint="eastAsia"/>
          <w:color w:val="000000"/>
          <w:sz w:val="32"/>
          <w:szCs w:val="32"/>
          <w:shd w:val="clear" w:color="auto" w:fill="FFFFFF"/>
        </w:rPr>
        <w:t>综合成绩按照笔试成绩占</w:t>
      </w:r>
      <w:r w:rsidRPr="009F58DF">
        <w:rPr>
          <w:rFonts w:ascii="仿宋" w:eastAsia="仿宋" w:hAnsi="仿宋"/>
          <w:color w:val="000000"/>
          <w:sz w:val="32"/>
          <w:szCs w:val="32"/>
          <w:shd w:val="clear" w:color="auto" w:fill="FFFFFF"/>
        </w:rPr>
        <w:t>5</w:t>
      </w:r>
      <w:r w:rsidRPr="009F58DF">
        <w:rPr>
          <w:rFonts w:ascii="仿宋" w:eastAsia="仿宋" w:hAnsi="仿宋" w:hint="eastAsia"/>
          <w:color w:val="000000"/>
          <w:sz w:val="32"/>
          <w:szCs w:val="32"/>
          <w:shd w:val="clear" w:color="auto" w:fill="FFFFFF"/>
        </w:rPr>
        <w:t>0%和面试成</w:t>
      </w:r>
      <w:r w:rsidRPr="009F58DF">
        <w:rPr>
          <w:rFonts w:ascii="仿宋" w:eastAsia="仿宋" w:hAnsi="仿宋" w:hint="eastAsia"/>
          <w:color w:val="000000"/>
          <w:sz w:val="32"/>
          <w:szCs w:val="32"/>
          <w:shd w:val="clear" w:color="auto" w:fill="FFFFFF"/>
        </w:rPr>
        <w:lastRenderedPageBreak/>
        <w:t>绩占</w:t>
      </w:r>
      <w:r w:rsidRPr="009F58DF">
        <w:rPr>
          <w:rFonts w:ascii="仿宋" w:eastAsia="仿宋" w:hAnsi="仿宋"/>
          <w:color w:val="000000"/>
          <w:sz w:val="32"/>
          <w:szCs w:val="32"/>
          <w:shd w:val="clear" w:color="auto" w:fill="FFFFFF"/>
        </w:rPr>
        <w:t>5</w:t>
      </w:r>
      <w:r w:rsidRPr="009F58DF">
        <w:rPr>
          <w:rFonts w:ascii="仿宋" w:eastAsia="仿宋" w:hAnsi="仿宋" w:hint="eastAsia"/>
          <w:color w:val="000000"/>
          <w:sz w:val="32"/>
          <w:szCs w:val="32"/>
          <w:shd w:val="clear" w:color="auto" w:fill="FFFFFF"/>
        </w:rPr>
        <w:t>0%的比例计算，从高分到低分确定拟</w:t>
      </w:r>
      <w:r>
        <w:rPr>
          <w:rFonts w:ascii="仿宋" w:eastAsia="仿宋" w:hAnsi="仿宋" w:hint="eastAsia"/>
          <w:color w:val="000000"/>
          <w:sz w:val="32"/>
          <w:szCs w:val="32"/>
          <w:shd w:val="clear" w:color="auto" w:fill="FFFFFF"/>
        </w:rPr>
        <w:t>录用</w:t>
      </w:r>
      <w:r w:rsidRPr="009F58DF">
        <w:rPr>
          <w:rFonts w:ascii="仿宋" w:eastAsia="仿宋" w:hAnsi="仿宋" w:hint="eastAsia"/>
          <w:color w:val="000000"/>
          <w:sz w:val="32"/>
          <w:szCs w:val="32"/>
          <w:shd w:val="clear" w:color="auto" w:fill="FFFFFF"/>
        </w:rPr>
        <w:t>人选。若综合成绩并列的，则以面试成绩分高者为拟</w:t>
      </w:r>
      <w:r>
        <w:rPr>
          <w:rFonts w:ascii="仿宋" w:eastAsia="仿宋" w:hAnsi="仿宋" w:hint="eastAsia"/>
          <w:color w:val="000000"/>
          <w:sz w:val="32"/>
          <w:szCs w:val="32"/>
          <w:shd w:val="clear" w:color="auto" w:fill="FFFFFF"/>
        </w:rPr>
        <w:t>录用</w:t>
      </w:r>
      <w:r w:rsidRPr="009F58DF">
        <w:rPr>
          <w:rFonts w:ascii="仿宋" w:eastAsia="仿宋" w:hAnsi="仿宋" w:hint="eastAsia"/>
          <w:color w:val="000000"/>
          <w:sz w:val="32"/>
          <w:szCs w:val="32"/>
          <w:shd w:val="clear" w:color="auto" w:fill="FFFFFF"/>
        </w:rPr>
        <w:t>人选。各</w:t>
      </w:r>
      <w:r>
        <w:rPr>
          <w:rFonts w:ascii="仿宋" w:eastAsia="仿宋" w:hAnsi="仿宋" w:hint="eastAsia"/>
          <w:color w:val="000000"/>
          <w:sz w:val="32"/>
          <w:szCs w:val="32"/>
          <w:shd w:val="clear" w:color="auto" w:fill="FFFFFF"/>
        </w:rPr>
        <w:t>征召区域</w:t>
      </w:r>
      <w:r w:rsidRPr="009F58DF">
        <w:rPr>
          <w:rFonts w:ascii="仿宋" w:eastAsia="仿宋" w:hAnsi="仿宋" w:hint="eastAsia"/>
          <w:color w:val="000000"/>
          <w:sz w:val="32"/>
          <w:szCs w:val="32"/>
          <w:shd w:val="clear" w:color="auto" w:fill="FFFFFF"/>
        </w:rPr>
        <w:t>参加考试人数少于或等于</w:t>
      </w:r>
      <w:r>
        <w:rPr>
          <w:rFonts w:ascii="仿宋" w:eastAsia="仿宋" w:hAnsi="仿宋" w:hint="eastAsia"/>
          <w:color w:val="000000"/>
          <w:sz w:val="32"/>
          <w:szCs w:val="32"/>
          <w:shd w:val="clear" w:color="auto" w:fill="FFFFFF"/>
        </w:rPr>
        <w:t>征召区域</w:t>
      </w:r>
      <w:r w:rsidRPr="009F58DF">
        <w:rPr>
          <w:rFonts w:ascii="仿宋" w:eastAsia="仿宋" w:hAnsi="仿宋" w:hint="eastAsia"/>
          <w:color w:val="000000"/>
          <w:sz w:val="32"/>
          <w:szCs w:val="32"/>
          <w:shd w:val="clear" w:color="auto" w:fill="FFFFFF"/>
        </w:rPr>
        <w:t>计划而形不成竞争的，考生成绩单独计算，综合成绩不得低于其他拟</w:t>
      </w:r>
      <w:r>
        <w:rPr>
          <w:rFonts w:ascii="仿宋" w:eastAsia="仿宋" w:hAnsi="仿宋" w:hint="eastAsia"/>
          <w:color w:val="000000"/>
          <w:sz w:val="32"/>
          <w:szCs w:val="32"/>
          <w:shd w:val="clear" w:color="auto" w:fill="FFFFFF"/>
        </w:rPr>
        <w:t>录用</w:t>
      </w:r>
      <w:r w:rsidRPr="009F58DF">
        <w:rPr>
          <w:rFonts w:ascii="仿宋" w:eastAsia="仿宋" w:hAnsi="仿宋" w:hint="eastAsia"/>
          <w:color w:val="000000"/>
          <w:sz w:val="32"/>
          <w:szCs w:val="32"/>
          <w:shd w:val="clear" w:color="auto" w:fill="FFFFFF"/>
        </w:rPr>
        <w:t>人员综合成绩平均分的70%，否则不予</w:t>
      </w:r>
      <w:r>
        <w:rPr>
          <w:rFonts w:ascii="仿宋" w:eastAsia="仿宋" w:hAnsi="仿宋" w:hint="eastAsia"/>
          <w:color w:val="000000"/>
          <w:sz w:val="32"/>
          <w:szCs w:val="32"/>
          <w:shd w:val="clear" w:color="auto" w:fill="FFFFFF"/>
        </w:rPr>
        <w:t>录</w:t>
      </w:r>
      <w:r w:rsidRPr="009F58DF">
        <w:rPr>
          <w:rFonts w:ascii="仿宋" w:eastAsia="仿宋" w:hAnsi="仿宋" w:hint="eastAsia"/>
          <w:color w:val="000000"/>
          <w:sz w:val="32"/>
          <w:szCs w:val="32"/>
          <w:shd w:val="clear" w:color="auto" w:fill="FFFFFF"/>
        </w:rPr>
        <w:t>用。</w:t>
      </w:r>
    </w:p>
    <w:p w14:paraId="034DA178" w14:textId="77777777" w:rsidR="0080562E" w:rsidRDefault="0080562E" w:rsidP="0080562E">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六、其他事项 </w:t>
      </w:r>
    </w:p>
    <w:p w14:paraId="54383DAD"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1.本次考试不指定考试辅导用书，不举办也不委托任何机构举办考试辅导培训班。</w:t>
      </w:r>
    </w:p>
    <w:p w14:paraId="0CA301D3"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2.整个招考工作要坚持“公开、平等、竞争、择优”原则，接受有关部门和社会的监督。 </w:t>
      </w:r>
    </w:p>
    <w:p w14:paraId="6489BC50" w14:textId="77777777" w:rsidR="0080562E" w:rsidRPr="000A314F" w:rsidRDefault="0080562E" w:rsidP="0080562E">
      <w:pPr>
        <w:spacing w:line="560" w:lineRule="exact"/>
        <w:ind w:firstLineChars="200" w:firstLine="640"/>
        <w:rPr>
          <w:rFonts w:ascii="仿宋" w:eastAsia="仿宋" w:hAnsi="仿宋" w:hint="eastAsia"/>
          <w:sz w:val="32"/>
          <w:szCs w:val="32"/>
        </w:rPr>
      </w:pPr>
      <w:r>
        <w:rPr>
          <w:rFonts w:ascii="仿宋" w:eastAsia="仿宋" w:hAnsi="仿宋" w:cs="仿宋" w:hint="eastAsia"/>
          <w:sz w:val="32"/>
          <w:szCs w:val="32"/>
        </w:rPr>
        <w:t>3.本次考试相关通知和注意事项请关注</w:t>
      </w:r>
      <w:r>
        <w:rPr>
          <w:rFonts w:ascii="仿宋" w:eastAsia="仿宋" w:hAnsi="仿宋"/>
          <w:sz w:val="32"/>
          <w:szCs w:val="32"/>
        </w:rPr>
        <w:t>福建体彩官方网站：</w:t>
      </w:r>
      <w:hyperlink r:id="rId7" w:history="1">
        <w:r w:rsidRPr="00DA49DF">
          <w:rPr>
            <w:rFonts w:ascii="仿宋" w:eastAsia="仿宋" w:hAnsi="仿宋"/>
            <w:sz w:val="32"/>
            <w:szCs w:val="32"/>
            <w:u w:val="single"/>
          </w:rPr>
          <w:t>http://www.fjtc.com.cn</w:t>
        </w:r>
      </w:hyperlink>
      <w:r>
        <w:rPr>
          <w:rFonts w:ascii="仿宋" w:eastAsia="仿宋" w:hAnsi="仿宋" w:hint="eastAsia"/>
          <w:sz w:val="32"/>
          <w:szCs w:val="32"/>
        </w:rPr>
        <w:t>以及福建体</w:t>
      </w:r>
      <w:proofErr w:type="gramStart"/>
      <w:r>
        <w:rPr>
          <w:rFonts w:ascii="仿宋" w:eastAsia="仿宋" w:hAnsi="仿宋" w:hint="eastAsia"/>
          <w:sz w:val="32"/>
          <w:szCs w:val="32"/>
        </w:rPr>
        <w:t>彩微信公众号</w:t>
      </w:r>
      <w:proofErr w:type="gramEnd"/>
      <w:r>
        <w:rPr>
          <w:rFonts w:ascii="仿宋" w:eastAsia="仿宋" w:hAnsi="仿宋" w:hint="eastAsia"/>
          <w:sz w:val="32"/>
          <w:szCs w:val="32"/>
        </w:rPr>
        <w:t>。</w:t>
      </w:r>
    </w:p>
    <w:p w14:paraId="130A3FE7" w14:textId="77777777" w:rsidR="0080562E" w:rsidRDefault="0080562E" w:rsidP="0080562E">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七、联系方式</w:t>
      </w:r>
    </w:p>
    <w:p w14:paraId="0B42378B"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联系电话：</w:t>
      </w:r>
    </w:p>
    <w:p w14:paraId="065992EF" w14:textId="77777777" w:rsidR="0080562E" w:rsidRDefault="0080562E" w:rsidP="0080562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（一）省体</w:t>
      </w:r>
      <w:proofErr w:type="gramStart"/>
      <w:r>
        <w:rPr>
          <w:rFonts w:ascii="仿宋" w:eastAsia="仿宋" w:hAnsi="仿宋" w:cs="仿宋" w:hint="eastAsia"/>
          <w:sz w:val="32"/>
          <w:szCs w:val="32"/>
        </w:rPr>
        <w:t>彩中心</w:t>
      </w:r>
      <w:proofErr w:type="gramEnd"/>
      <w:r>
        <w:rPr>
          <w:rFonts w:ascii="仿宋" w:eastAsia="仿宋" w:hAnsi="仿宋" w:cs="仿宋" w:hint="eastAsia"/>
          <w:sz w:val="32"/>
          <w:szCs w:val="32"/>
        </w:rPr>
        <w:t>即开部咨询电话：</w:t>
      </w:r>
      <w:r>
        <w:rPr>
          <w:rFonts w:ascii="仿宋" w:eastAsia="仿宋" w:hAnsi="仿宋" w:cs="仿宋"/>
          <w:sz w:val="32"/>
          <w:szCs w:val="32"/>
        </w:rPr>
        <w:t>0591-</w:t>
      </w:r>
      <w:r>
        <w:rPr>
          <w:rFonts w:ascii="仿宋" w:eastAsia="仿宋" w:hAnsi="仿宋" w:cs="仿宋" w:hint="eastAsia"/>
          <w:sz w:val="32"/>
          <w:szCs w:val="32"/>
        </w:rPr>
        <w:t>8</w:t>
      </w:r>
      <w:r>
        <w:rPr>
          <w:rFonts w:ascii="仿宋" w:eastAsia="仿宋" w:hAnsi="仿宋" w:cs="仿宋"/>
          <w:sz w:val="32"/>
          <w:szCs w:val="32"/>
        </w:rPr>
        <w:t>7909126</w:t>
      </w:r>
      <w:r>
        <w:rPr>
          <w:rFonts w:ascii="仿宋" w:eastAsia="仿宋" w:hAnsi="仿宋" w:cs="仿宋" w:hint="eastAsia"/>
          <w:sz w:val="32"/>
          <w:szCs w:val="32"/>
        </w:rPr>
        <w:t>；</w:t>
      </w:r>
    </w:p>
    <w:p w14:paraId="3566A095" w14:textId="77777777" w:rsidR="0080562E" w:rsidRDefault="0080562E" w:rsidP="0080562E">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（二）报名、平台问题技术支持电话：400-086-5186。</w:t>
      </w:r>
    </w:p>
    <w:p w14:paraId="3D2B5217" w14:textId="77777777" w:rsidR="0080562E" w:rsidRDefault="0080562E" w:rsidP="0080562E">
      <w:pPr>
        <w:spacing w:line="560" w:lineRule="exact"/>
        <w:ind w:right="320" w:firstLineChars="200" w:firstLine="640"/>
        <w:jc w:val="right"/>
        <w:rPr>
          <w:rFonts w:ascii="仿宋" w:eastAsia="仿宋" w:hAnsi="仿宋" w:cs="仿宋"/>
          <w:sz w:val="32"/>
          <w:szCs w:val="32"/>
        </w:rPr>
      </w:pPr>
      <w:r>
        <w:rPr>
          <w:rFonts w:ascii="仿宋" w:eastAsia="仿宋" w:hAnsi="仿宋" w:cs="仿宋" w:hint="eastAsia"/>
          <w:sz w:val="32"/>
          <w:szCs w:val="32"/>
        </w:rPr>
        <w:t>福建省体育彩票管理中心</w:t>
      </w:r>
    </w:p>
    <w:p w14:paraId="41F90DA7" w14:textId="77777777" w:rsidR="0080562E" w:rsidRDefault="0080562E" w:rsidP="0080562E">
      <w:pPr>
        <w:spacing w:line="560" w:lineRule="exact"/>
        <w:ind w:right="640" w:firstLineChars="200" w:firstLine="640"/>
        <w:jc w:val="right"/>
        <w:rPr>
          <w:rFonts w:ascii="仿宋" w:eastAsia="仿宋" w:hAnsi="仿宋" w:cs="仿宋" w:hint="eastAsia"/>
          <w:sz w:val="32"/>
          <w:szCs w:val="32"/>
        </w:rPr>
        <w:sectPr w:rsidR="0080562E" w:rsidSect="0011245E">
          <w:pgSz w:w="11906" w:h="16838"/>
          <w:pgMar w:top="1440" w:right="1800" w:bottom="1440" w:left="1800" w:header="851" w:footer="992" w:gutter="0"/>
          <w:cols w:space="425"/>
          <w:docGrid w:type="lines" w:linePitch="312"/>
        </w:sectPr>
      </w:pPr>
      <w:r>
        <w:rPr>
          <w:rFonts w:ascii="仿宋" w:eastAsia="仿宋" w:hAnsi="仿宋" w:cs="仿宋" w:hint="eastAsia"/>
          <w:sz w:val="32"/>
          <w:szCs w:val="32"/>
        </w:rPr>
        <w:t>2</w:t>
      </w:r>
      <w:r>
        <w:rPr>
          <w:rFonts w:ascii="仿宋" w:eastAsia="仿宋" w:hAnsi="仿宋" w:cs="仿宋"/>
          <w:sz w:val="32"/>
          <w:szCs w:val="32"/>
        </w:rPr>
        <w:t>022</w:t>
      </w:r>
      <w:r>
        <w:rPr>
          <w:rFonts w:ascii="仿宋" w:eastAsia="仿宋" w:hAnsi="仿宋" w:cs="仿宋" w:hint="eastAsia"/>
          <w:sz w:val="32"/>
          <w:szCs w:val="32"/>
        </w:rPr>
        <w:t>年</w:t>
      </w:r>
      <w:r>
        <w:rPr>
          <w:rFonts w:ascii="仿宋" w:eastAsia="仿宋" w:hAnsi="仿宋" w:cs="仿宋"/>
          <w:sz w:val="32"/>
          <w:szCs w:val="32"/>
        </w:rPr>
        <w:t>4</w:t>
      </w:r>
      <w:r>
        <w:rPr>
          <w:rFonts w:ascii="仿宋" w:eastAsia="仿宋" w:hAnsi="仿宋" w:cs="仿宋" w:hint="eastAsia"/>
          <w:sz w:val="32"/>
          <w:szCs w:val="32"/>
        </w:rPr>
        <w:t>月</w:t>
      </w:r>
      <w:r>
        <w:rPr>
          <w:rFonts w:ascii="仿宋" w:eastAsia="仿宋" w:hAnsi="仿宋" w:cs="仿宋"/>
          <w:sz w:val="32"/>
          <w:szCs w:val="32"/>
        </w:rPr>
        <w:t>21</w:t>
      </w:r>
      <w:r>
        <w:rPr>
          <w:rFonts w:ascii="仿宋" w:eastAsia="仿宋" w:hAnsi="仿宋" w:cs="仿宋" w:hint="eastAsia"/>
          <w:sz w:val="32"/>
          <w:szCs w:val="32"/>
        </w:rPr>
        <w:t>日</w:t>
      </w:r>
    </w:p>
    <w:p w14:paraId="05E99381" w14:textId="77777777" w:rsidR="007F0964" w:rsidRDefault="007F0964"/>
    <w:sectPr w:rsidR="007F09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ECF1" w14:textId="77777777" w:rsidR="00342A76" w:rsidRDefault="00342A76" w:rsidP="0080562E">
      <w:r>
        <w:separator/>
      </w:r>
    </w:p>
  </w:endnote>
  <w:endnote w:type="continuationSeparator" w:id="0">
    <w:p w14:paraId="63B56815" w14:textId="77777777" w:rsidR="00342A76" w:rsidRDefault="00342A76" w:rsidP="0080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8B91" w14:textId="77777777" w:rsidR="00342A76" w:rsidRDefault="00342A76" w:rsidP="0080562E">
      <w:r>
        <w:separator/>
      </w:r>
    </w:p>
  </w:footnote>
  <w:footnote w:type="continuationSeparator" w:id="0">
    <w:p w14:paraId="558E7530" w14:textId="77777777" w:rsidR="00342A76" w:rsidRDefault="00342A76" w:rsidP="00805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57787"/>
    <w:multiLevelType w:val="hybridMultilevel"/>
    <w:tmpl w:val="00F4EBCC"/>
    <w:lvl w:ilvl="0" w:tplc="121C01D8">
      <w:start w:val="5"/>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16cid:durableId="17704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F9"/>
    <w:rsid w:val="00342A76"/>
    <w:rsid w:val="007F0964"/>
    <w:rsid w:val="0080562E"/>
    <w:rsid w:val="00CB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0DB0FDE-FC34-4C81-B640-F2F84F5E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62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6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0562E"/>
    <w:rPr>
      <w:sz w:val="18"/>
      <w:szCs w:val="18"/>
    </w:rPr>
  </w:style>
  <w:style w:type="paragraph" w:styleId="a5">
    <w:name w:val="footer"/>
    <w:basedOn w:val="a"/>
    <w:link w:val="a6"/>
    <w:uiPriority w:val="99"/>
    <w:unhideWhenUsed/>
    <w:rsid w:val="0080562E"/>
    <w:pPr>
      <w:tabs>
        <w:tab w:val="center" w:pos="4153"/>
        <w:tab w:val="right" w:pos="8306"/>
      </w:tabs>
      <w:snapToGrid w:val="0"/>
      <w:jc w:val="left"/>
    </w:pPr>
    <w:rPr>
      <w:sz w:val="18"/>
      <w:szCs w:val="18"/>
    </w:rPr>
  </w:style>
  <w:style w:type="character" w:customStyle="1" w:styleId="a6">
    <w:name w:val="页脚 字符"/>
    <w:basedOn w:val="a0"/>
    <w:link w:val="a5"/>
    <w:uiPriority w:val="99"/>
    <w:rsid w:val="008056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jtc.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王寿涛</dc:creator>
  <cp:keywords/>
  <dc:description/>
  <cp:lastModifiedBy>王寿涛</cp:lastModifiedBy>
  <cp:revision>2</cp:revision>
  <dcterms:created xsi:type="dcterms:W3CDTF">2022-04-22T06:56:00Z</dcterms:created>
  <dcterms:modified xsi:type="dcterms:W3CDTF">2022-04-22T06:56:00Z</dcterms:modified>
</cp:coreProperties>
</file>